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B9" w:rsidRDefault="00D646B9"/>
    <w:p w:rsidR="0082320B" w:rsidRPr="00D646B9" w:rsidRDefault="00D646B9" w:rsidP="00D646B9">
      <w:r w:rsidRPr="00D646B9">
        <w:rPr>
          <w:noProof/>
          <w:lang w:eastAsia="ru-RU"/>
        </w:rPr>
        <w:drawing>
          <wp:inline distT="0" distB="0" distL="0" distR="0" wp14:anchorId="34C00E1C" wp14:editId="46EA0C48">
            <wp:extent cx="5940425" cy="8394700"/>
            <wp:effectExtent l="0" t="0" r="3175" b="6350"/>
            <wp:docPr id="1" name="Рисунок 1" descr="C:\Users\73B5~1\AppData\Local\Temp\Rar$DIa9172.20172\Scan_20210720_20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9172.20172\Scan_20210720_2013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6B9" w:rsidRDefault="00D646B9" w:rsidP="0082320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6B9" w:rsidRDefault="00D646B9" w:rsidP="0082320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6B9" w:rsidRDefault="00D646B9" w:rsidP="0082320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320B" w:rsidRPr="0082320B" w:rsidRDefault="0082320B" w:rsidP="0082320B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2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82320B" w:rsidRPr="0082320B" w:rsidRDefault="0082320B" w:rsidP="0082320B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избирательной комиссии муниципального образования Саккуловского сельского поселения</w:t>
      </w:r>
    </w:p>
    <w:p w:rsidR="0082320B" w:rsidRPr="0082320B" w:rsidRDefault="0082320B" w:rsidP="0082320B">
      <w:pPr>
        <w:ind w:left="5812" w:right="-14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июля 2021 года № 18/78</w:t>
      </w:r>
    </w:p>
    <w:p w:rsidR="0082320B" w:rsidRPr="0082320B" w:rsidRDefault="0082320B" w:rsidP="0082320B">
      <w:pPr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Примерная инструкция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</w:t>
      </w:r>
      <w:r w:rsidRPr="008232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порядке и формах учета и отчетности о поступлении и расходовании средств избирательных фондов кандидатов, избирательных объединений на муниципальных выборах в Челябинской области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1. Общие положения</w:t>
      </w:r>
    </w:p>
    <w:p w:rsidR="0082320B" w:rsidRPr="0082320B" w:rsidRDefault="0082320B" w:rsidP="0082320B">
      <w:pPr>
        <w:numPr>
          <w:ilvl w:val="0"/>
          <w:numId w:val="2"/>
        </w:numPr>
        <w:tabs>
          <w:tab w:val="left" w:pos="1219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- Федеральный закон) и Законом Челябинской области от 29 июня 2006 года № 36-ЗО «О муниципальных выборах в Челябинской области» (далее – Областной закон) кандидат в депутаты представительного органа, на должность главы муниципального образования (далее - кандидат), избирательное объединение, выдвинувшее список кандидатов по единому избирательному округу, создают собственный избирательный фонд для финансирования своей избирательной кампании.</w:t>
      </w:r>
    </w:p>
    <w:p w:rsidR="0082320B" w:rsidRPr="0082320B" w:rsidRDefault="0082320B" w:rsidP="0082320B">
      <w:pPr>
        <w:tabs>
          <w:tab w:val="left" w:pos="1219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Кандидаты, баллотирующиеся только в составе списка кандидатов, выдвинутого по единому избирательному округу, собственные избирательные фонды не создают.</w:t>
      </w:r>
    </w:p>
    <w:p w:rsidR="0082320B" w:rsidRPr="0082320B" w:rsidRDefault="0082320B" w:rsidP="0082320B">
      <w:pPr>
        <w:tabs>
          <w:tab w:val="left" w:pos="1219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Избирательное объединение, выдвинувшие кандидатов только по одномандатным избирательным округам и (или) кандидата на должность главы муниципального образования, собственные избирательные фонды не создают.</w:t>
      </w:r>
    </w:p>
    <w:p w:rsidR="0082320B" w:rsidRPr="0082320B" w:rsidRDefault="0082320B" w:rsidP="0082320B">
      <w:pPr>
        <w:numPr>
          <w:ilvl w:val="0"/>
          <w:numId w:val="2"/>
        </w:numPr>
        <w:tabs>
          <w:tab w:val="left" w:pos="1219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денежные средства, образующие избирательный фонд, перечисляются на специальный избирательный счет, открытый в подразделении Калининского отделения № 8597/0243 публичного акционерного общество «Сбербанк России» (далее – ПАО Сбербанк) кандидатом или его уполномоченным представителем по финансовым вопросам, уполномоченным представителем по финансовым вопросам избирательного объединения с разрешения окружной избирательной комиссии, избирательной комиссии муниципального образования (территориальной избирательной комиссии) (далее - соответствующая избирательная комиссия).</w:t>
      </w:r>
    </w:p>
    <w:p w:rsidR="0082320B" w:rsidRPr="0082320B" w:rsidRDefault="0082320B" w:rsidP="0082320B">
      <w:pPr>
        <w:numPr>
          <w:ilvl w:val="0"/>
          <w:numId w:val="2"/>
        </w:numPr>
        <w:tabs>
          <w:tab w:val="left" w:pos="1219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Средства избирательных фондов имеют целевое назначение. Они могут использоваться на покрытие расходов, связанных с избирательной кампанией кандидатов, избирательных объединений.</w:t>
      </w:r>
    </w:p>
    <w:p w:rsidR="0082320B" w:rsidRPr="0082320B" w:rsidRDefault="0082320B" w:rsidP="0082320B">
      <w:pPr>
        <w:numPr>
          <w:ilvl w:val="0"/>
          <w:numId w:val="2"/>
        </w:numPr>
        <w:tabs>
          <w:tab w:val="left" w:pos="1219"/>
          <w:tab w:val="left" w:pos="1339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Кандидат вправе, а избирательные объединения обязаны назначить уполномоченного представителя (уполномоченных представителей) по финансовым вопросам. Регистрация уполномоченного представителя по финансовым вопросам кандидата осуществляется соответствующей избирательной комиссией.</w:t>
      </w:r>
    </w:p>
    <w:p w:rsidR="0082320B" w:rsidRPr="0082320B" w:rsidRDefault="0082320B" w:rsidP="0082320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Кандидат вправе не создавать избирательный фонд при условии, что число избирателей в избирательном округе на один мандат не превышает пять тысяч и финансирование кандидатом своей избирательной кампании не производится. В этом случае кандидат при предоставлении документов на регистрацию согласно пункту 4 части 2 статьи 23 Областного закона обязан письменно уведомить соответствующую избирательную комиссию о не создании избирательного фонда по форме, приведенной в Приложении №1 к настоящей Примерной инструкции. Если кандидат уведомил соответствующую избирательную комиссию о не создании фонда, финансирование кандидатом своей избирательной кампании не производится, специальный избирательный счет для формирования избирательного фонда не открывается, финансовые отчеты о поступлении и расходовании средств избирательного фонда не представляются. После получения соответствующей избирательной комиссией указанного уведомления кандидат не вправе создать избирательный фонд и финансировать свою избирательную кампанию.</w:t>
      </w:r>
    </w:p>
    <w:p w:rsidR="0082320B" w:rsidRPr="0082320B" w:rsidRDefault="0082320B" w:rsidP="0082320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выборах органов местного самоуправления сельских поселений избирательный фонд кандидата создается без открытия специального избирательного счета в случае, если расходы на финансирование избирательной кампании кандидата не превышают пятнадцати тысяч рублей. В этом случае избирательный фонд создается только за счет собственных средств кандидата. Кандидат обязан при предоставлении документов на регистрацию согласно пункту 4 части 2 статьи 23 Областного закона письменно уведомить соответствующую избирательную комиссию о создании избирательного фонда без открытия специального избирательного счета по форме, приведенной в Приложении №1.1 к настоящей Примерной инструкции.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 Учет поступления средств в избирательные фонды и расходования этих средств</w:t>
      </w:r>
    </w:p>
    <w:p w:rsidR="0082320B" w:rsidRPr="0082320B" w:rsidRDefault="0082320B" w:rsidP="0082320B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Кандидат обязан создать собственный избирательный фонд для финансирования своей избирательной кампании в период после письменного уведомления соответствующей избирательной комиссии о его выдвижении (самовыдвижении) до представления документов для его регистрации этой избирательной комиссией.</w:t>
      </w:r>
    </w:p>
    <w:p w:rsidR="0082320B" w:rsidRPr="0082320B" w:rsidRDefault="0082320B" w:rsidP="0082320B">
      <w:p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Избирательное объединение, выдвинувшее список кандидатов по единому избирательному округу, для финансирования своей избирательной кампании обязано 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создать избирательный фонд после регистрации уполномоченного(ых) представителя(ей) по финансовым вопросам соответствующей избирательной комиссией.</w:t>
      </w:r>
    </w:p>
    <w:p w:rsidR="0082320B" w:rsidRPr="0082320B" w:rsidRDefault="0082320B" w:rsidP="0082320B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Кандидат, избирательное объединение, создавшее избирательный фонд, обязаны вести учет поступления средств в соответствующие избирательные фонды и расходования указанных средств по форме № 1 (Приложение № 2). Пример заполнения формы учета поступления средств в избирательный фонд и их расходования приведен в</w:t>
      </w:r>
      <w:r w:rsidRPr="0082320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Приложении № 2.2</w:t>
      </w:r>
      <w:r w:rsidRPr="0082320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</w:p>
    <w:p w:rsidR="0082320B" w:rsidRPr="0082320B" w:rsidRDefault="0082320B" w:rsidP="0082320B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Избирательные фонды кандидатов могут создаваться только за счет:</w:t>
      </w:r>
    </w:p>
    <w:p w:rsidR="0082320B" w:rsidRPr="0082320B" w:rsidRDefault="0082320B" w:rsidP="0082320B">
      <w:p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а)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собственных средств кандидата в депутаты и кандидата на должность выборного должностного лица, которые не могут превышать 50 процентов от предельной суммы всех расходов из средств избирательного фонда кандидата, установленной в соответствии с Областным законом;</w:t>
      </w:r>
    </w:p>
    <w:p w:rsidR="0082320B" w:rsidRPr="0082320B" w:rsidRDefault="0082320B" w:rsidP="0082320B">
      <w:p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б)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средств, которые выделены кандидату выдвинувшим его избирательным объединением (не из средств избирательного фонда избирательного объединения) и которые в совокупности не могут превышать 50 процентов от предельной суммы всех расходов из средств избирательного фонда кандидата, установленной в соответствии с Областным законом;</w:t>
      </w:r>
    </w:p>
    <w:p w:rsidR="0082320B" w:rsidRPr="0082320B" w:rsidRDefault="0082320B" w:rsidP="0082320B">
      <w:p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в)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добровольных пожертвований граждан и юридических лиц в размере, не превышающем соответственно 5 процентов и 50 процентов от предельной суммы всех расходов из средств избирательного фонда кандидата, установленной в соответствии с Областным законом, для каждого гражданина, юридического лица.</w:t>
      </w:r>
    </w:p>
    <w:p w:rsidR="0082320B" w:rsidRPr="0082320B" w:rsidRDefault="0082320B" w:rsidP="0082320B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Предельная сумма всех расходов кандидата в депутаты и кандидата на должность выборного должностного лица не может превышать:</w:t>
      </w:r>
    </w:p>
    <w:p w:rsidR="0082320B" w:rsidRPr="0082320B" w:rsidRDefault="0082320B" w:rsidP="0082320B">
      <w:pPr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муниципальных образований с числом избирателей менее 50 тысяч человек соответственно 200 тысяч и 2 миллиона рублей;</w:t>
      </w:r>
    </w:p>
    <w:p w:rsidR="0082320B" w:rsidRPr="0082320B" w:rsidRDefault="0082320B" w:rsidP="0082320B">
      <w:pPr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муниципальных образований с числом избирателей от 50 до 250 тысяч человек соответственно 2 миллиона и 5 миллионов рублей;</w:t>
      </w:r>
    </w:p>
    <w:p w:rsidR="0082320B" w:rsidRPr="0082320B" w:rsidRDefault="0082320B" w:rsidP="0082320B">
      <w:pPr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муниципальных образований с числом избирателей от 250 до 500 тысяч человек соответственно 3 миллиона и 6 миллионов рублей;</w:t>
      </w:r>
    </w:p>
    <w:p w:rsidR="0082320B" w:rsidRPr="0082320B" w:rsidRDefault="0082320B" w:rsidP="0082320B">
      <w:pPr>
        <w:numPr>
          <w:ilvl w:val="0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муниципальных образований с числом избирателей более 500 тысяч человек соответственно 4 миллиона и 8 миллионов рублей.</w:t>
      </w:r>
    </w:p>
    <w:p w:rsidR="0082320B" w:rsidRPr="0082320B" w:rsidRDefault="0082320B" w:rsidP="0082320B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Предельная сумма всех расходов кандидата в депутаты и кандидата на должность выборного должностного лица при назначении повторного голосования, увеличивается на 20 процентов от сумм, установленных в пункте 2.4 настоящей Примерной инструкции.</w:t>
      </w:r>
    </w:p>
    <w:p w:rsidR="0082320B" w:rsidRPr="0082320B" w:rsidRDefault="0082320B" w:rsidP="0082320B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Кандидат, выдвинутый одновременно в нескольких избирательных округах на разных выборах, если эти выборы проводятся на одной и той же территории либо на территориях, одна из которых включена в другую, создает избирательные фонды в соответствии с пунктом 1.1 настоящей Примерной инструкции, предельные размеры расходования средств этих избирательных фондов исчисляются в совокупно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сти по наибольшему из указанных предельных размеров.</w:t>
      </w:r>
    </w:p>
    <w:p w:rsidR="0082320B" w:rsidRPr="0082320B" w:rsidRDefault="0082320B" w:rsidP="0082320B">
      <w:p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Указанный гражданин обязан письменно уведомить соответствующие избирательные комиссии об открытии им специальных избиратель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ных счетов. Для финансирования выборов в конкретном избирательном округе кандидат вправе использовать только средства избирательного фонда, соз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данного для проведения данной избирательной кампании.</w:t>
      </w:r>
    </w:p>
    <w:p w:rsidR="0082320B" w:rsidRPr="0082320B" w:rsidRDefault="0082320B" w:rsidP="0082320B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Избирательные фонды избирательных объединений могут формироваться только за счет следующих денежных средств:</w:t>
      </w:r>
    </w:p>
    <w:p w:rsidR="0082320B" w:rsidRPr="0082320B" w:rsidRDefault="0082320B" w:rsidP="0082320B">
      <w:pPr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собственных средств избирательного объединения, которые не могут превышать 50 процентов от предельной суммы всех расходов из средств избирательного фонда избирательного объединения, установленной в соответствии с Областным законом;</w:t>
      </w:r>
    </w:p>
    <w:p w:rsidR="0082320B" w:rsidRPr="0082320B" w:rsidRDefault="0082320B" w:rsidP="0082320B">
      <w:pPr>
        <w:numPr>
          <w:ilvl w:val="0"/>
          <w:numId w:val="1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добровольных пожертвований граждан и юридических лиц в размере, не превышающем соответственно 0,5 процента и 10 процентов от предельной суммы всех расходов из средств избирательного фонда избирательного объединения, установленной в соответствии с Областным законом для каждого гражданина, юридического лица.</w:t>
      </w:r>
    </w:p>
    <w:p w:rsidR="0082320B" w:rsidRPr="0082320B" w:rsidRDefault="0082320B" w:rsidP="0082320B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Предельная сумма всех расходов из средств избирательного фонда избирательного объединения не может превышать:</w:t>
      </w:r>
    </w:p>
    <w:p w:rsidR="0082320B" w:rsidRPr="0082320B" w:rsidRDefault="0082320B" w:rsidP="0082320B">
      <w:pPr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муниципальных образований с числом избирателей менее 50 тысяч человек 4 миллиона рублей;</w:t>
      </w:r>
    </w:p>
    <w:p w:rsidR="0082320B" w:rsidRPr="0082320B" w:rsidRDefault="0082320B" w:rsidP="0082320B">
      <w:pPr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муниципальных образований с числом избирателей от 50 до 250 тысяч человек 8 миллионов рублей;</w:t>
      </w:r>
    </w:p>
    <w:p w:rsidR="0082320B" w:rsidRPr="0082320B" w:rsidRDefault="0082320B" w:rsidP="0082320B">
      <w:pPr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муниципальных образований с числом избирателей от 250 до 500 тысяч человек 12 миллионов рублей;</w:t>
      </w:r>
    </w:p>
    <w:p w:rsidR="0082320B" w:rsidRPr="0082320B" w:rsidRDefault="0082320B" w:rsidP="0082320B">
      <w:pPr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муниципальных образований с числом избирателей более 500 тысяч человек 20 миллионов рублей.</w:t>
      </w:r>
    </w:p>
    <w:p w:rsidR="0082320B" w:rsidRPr="0082320B" w:rsidRDefault="0082320B" w:rsidP="0082320B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Добровольным пожертвованием признается: </w:t>
      </w:r>
    </w:p>
    <w:p w:rsidR="0082320B" w:rsidRPr="0082320B" w:rsidRDefault="0082320B" w:rsidP="0082320B">
      <w:pPr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для юридического ли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ца - безвозмездное перечисление юридическим лицом денежных средств со своего расчетного счета на специальный избирательный счет кандидата, избирательного объединения; </w:t>
      </w:r>
    </w:p>
    <w:p w:rsidR="0082320B" w:rsidRPr="0082320B" w:rsidRDefault="0082320B" w:rsidP="0082320B">
      <w:pPr>
        <w:numPr>
          <w:ilvl w:val="0"/>
          <w:numId w:val="2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гражданина - безвозмездное внесение гражданином Российской Федерации собственных денежных средств на специальный избирательный счет канди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дата, избирательного объединения.</w:t>
      </w:r>
    </w:p>
    <w:p w:rsidR="0082320B" w:rsidRPr="0082320B" w:rsidRDefault="0082320B" w:rsidP="0082320B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Добровольное пожертвование гражданина Российской Федерации в избирательный фонд вносится им лично на специальный избирательный счет избирательного фонда через отделение связи либо кредитную организа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цию из собственных средств по предъявлении паспорта или документа, заме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няющего паспорт гражданина. При внесении пожертвования гражданин ука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зывает в платежном документе следующие сведения о себе: фамилию, имя, отчество, дату рождения, адрес места жительства, серию и номер паспорта или документа заменяющего паспорт гражданина, сведения о гражданстве, Приложение №3.</w:t>
      </w:r>
    </w:p>
    <w:p w:rsidR="0082320B" w:rsidRPr="0082320B" w:rsidRDefault="0082320B" w:rsidP="0082320B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Добровольное пожертвование юридического лица в избиратель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ный фонд осуществляется в безналичном порядке путем перечисления де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нежных средств на специальный избирательный счет. </w:t>
      </w:r>
    </w:p>
    <w:p w:rsidR="0082320B" w:rsidRPr="0082320B" w:rsidRDefault="0082320B" w:rsidP="0082320B">
      <w:p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внесении пожертвования юридическим лицом в платежном поручении указываются следующие сведения о нем: идентификационный номер налогоплательщика, наименование, дата регистрации, банковские реквизиты, отметка об отсутствии ограничений, предусмотренных пунктом 6 статьи 58 Федерального закона. </w:t>
      </w:r>
    </w:p>
    <w:p w:rsidR="0082320B" w:rsidRPr="0082320B" w:rsidRDefault="0082320B" w:rsidP="0082320B">
      <w:p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о переводе денежных средств на перечисление добровольного пожертвования на специальный избирательный счет заполняется юридическим лицом в со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ответствии с требованиями нормативных актов Центрального банка Россий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ской Федерации, регулирующих порядок осуществления безналичных расче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тов и заполнения расчетных документов с учетом следующих особенностей: в поле «Назначение платежа» указывается слово «пожертвование», дата ре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гистрации юридического лица, отметка об отсутствии ограничений, преду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смотренных пунктом 6 статьи 58 Федерального закона. В качестве отметки об отсутствии ограничений используется следующая запись: «Ограничения, предусмотренные п. 6 ст. 58 Федерального закона от 12 июня 2002 года № 67-ФЗ, отсутствуют». При указании в платежном поручении данной отметки допускается сокращение: «Отс. огр.», Приложение №4.</w:t>
      </w:r>
    </w:p>
    <w:p w:rsidR="0082320B" w:rsidRPr="0082320B" w:rsidRDefault="0082320B" w:rsidP="0082320B">
      <w:pPr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Индивидуальный предприниматель при внесении пожертвования в платежных документах указывает реквизиты, предусмотренные в пункте 2.10 настоящей Примерной инструкции.</w:t>
      </w:r>
    </w:p>
    <w:p w:rsidR="0082320B" w:rsidRPr="0082320B" w:rsidRDefault="0082320B" w:rsidP="0082320B">
      <w:p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320B" w:rsidRPr="0082320B" w:rsidRDefault="0082320B" w:rsidP="0082320B">
      <w:p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 Запреты на пожертвования в избирательные фонды</w:t>
      </w:r>
    </w:p>
    <w:p w:rsidR="0082320B" w:rsidRPr="0082320B" w:rsidRDefault="0082320B" w:rsidP="0082320B">
      <w:pPr>
        <w:numPr>
          <w:ilvl w:val="0"/>
          <w:numId w:val="4"/>
        </w:numPr>
        <w:tabs>
          <w:tab w:val="left" w:pos="1134"/>
          <w:tab w:val="left" w:pos="1358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Запрещается вносить пожертвования в избирательные фонды кандидатов, зарегистрированных кандидатов, избирательных объединений:</w:t>
      </w:r>
    </w:p>
    <w:p w:rsidR="0082320B" w:rsidRPr="0082320B" w:rsidRDefault="0082320B" w:rsidP="0082320B">
      <w:pPr>
        <w:numPr>
          <w:ilvl w:val="0"/>
          <w:numId w:val="5"/>
        </w:numPr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иностранным государствам и иностранным организациям;</w:t>
      </w:r>
    </w:p>
    <w:p w:rsidR="0082320B" w:rsidRPr="0082320B" w:rsidRDefault="0082320B" w:rsidP="0082320B">
      <w:pPr>
        <w:numPr>
          <w:ilvl w:val="0"/>
          <w:numId w:val="5"/>
        </w:numPr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иностранным гражданам;</w:t>
      </w:r>
    </w:p>
    <w:p w:rsidR="0082320B" w:rsidRPr="0082320B" w:rsidRDefault="0082320B" w:rsidP="0082320B">
      <w:pPr>
        <w:numPr>
          <w:ilvl w:val="0"/>
          <w:numId w:val="5"/>
        </w:numPr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лицам без гражданства;</w:t>
      </w:r>
    </w:p>
    <w:p w:rsidR="0082320B" w:rsidRPr="0082320B" w:rsidRDefault="0082320B" w:rsidP="0082320B">
      <w:pPr>
        <w:numPr>
          <w:ilvl w:val="0"/>
          <w:numId w:val="5"/>
        </w:numPr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гражданам Российской Федерации, не достигшим возраста 18 лет на день голосования;</w:t>
      </w:r>
    </w:p>
    <w:p w:rsidR="0082320B" w:rsidRPr="0082320B" w:rsidRDefault="0082320B" w:rsidP="0082320B">
      <w:pPr>
        <w:numPr>
          <w:ilvl w:val="0"/>
          <w:numId w:val="5"/>
        </w:numPr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российским юридическим лицам с иностранным участием, если до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ля (вклад) иностранного участия в их уставном (складочном) капитале пре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вышает 30 процентов на день официального опубликования (публикации) решения о назначении выборов в органы местного самоуправления (для открытых акционерных обществ - на день составления списка лиц, имеющих право участвовать в годовом общем собрании акцио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неров за предыдущий финансовый год);</w:t>
      </w:r>
    </w:p>
    <w:p w:rsidR="0082320B" w:rsidRPr="0082320B" w:rsidRDefault="0082320B" w:rsidP="0082320B">
      <w:pPr>
        <w:numPr>
          <w:ilvl w:val="0"/>
          <w:numId w:val="5"/>
        </w:numPr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международным организациям и международным общественным движениям;</w:t>
      </w:r>
    </w:p>
    <w:p w:rsidR="0082320B" w:rsidRPr="0082320B" w:rsidRDefault="0082320B" w:rsidP="0082320B">
      <w:pPr>
        <w:numPr>
          <w:ilvl w:val="0"/>
          <w:numId w:val="5"/>
        </w:numPr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органам государственной власти, иным государственным органам, органам местного самоуправления;</w:t>
      </w:r>
    </w:p>
    <w:p w:rsidR="0082320B" w:rsidRPr="0082320B" w:rsidRDefault="0082320B" w:rsidP="0082320B">
      <w:pPr>
        <w:numPr>
          <w:ilvl w:val="0"/>
          <w:numId w:val="5"/>
        </w:numPr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государственным и муниципальным учреждениям, государственным и муниципальным унитарным предприятиям;</w:t>
      </w:r>
    </w:p>
    <w:p w:rsidR="0082320B" w:rsidRPr="0082320B" w:rsidRDefault="0082320B" w:rsidP="0082320B">
      <w:pPr>
        <w:numPr>
          <w:ilvl w:val="0"/>
          <w:numId w:val="5"/>
        </w:numPr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юридическим лицам, в уставном (складочном) капитале которых доля (вклад) Российской Федерации, субъектов Российской Федерации и (или) муниципальных образований превышает 30 процентов на день офици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ального опубликования (публикации) решения о назначении выборов в органы местного самоуправления (для открытых акцио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нерных обществ - на день составления списка лиц, имеющих право участво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вать в годовом общем собрании акционеров за предыдущий финансовый год);</w:t>
      </w:r>
    </w:p>
    <w:p w:rsidR="0082320B" w:rsidRPr="0082320B" w:rsidRDefault="0082320B" w:rsidP="0082320B">
      <w:pPr>
        <w:numPr>
          <w:ilvl w:val="0"/>
          <w:numId w:val="6"/>
        </w:numPr>
        <w:tabs>
          <w:tab w:val="left" w:pos="1134"/>
          <w:tab w:val="left" w:pos="1421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организациям, учрежденным государственными органами и (или) органами местного самоуправления (за исключением акционерных обществ, учрежденных в порядке приватизации); организациям, учрежденным юридическими лицами, указанными в подпунктах 5 и 9 настоящего пункта; организациям, имеющим в своем уставном (складочном) капитале долю (вклад) юридических лиц, указанных в подпунктах 5 и 9 настоящего пункта, превы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шающую (превышающий) 30 процентов на день официального опубликова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ния (публикации) решения о назначении выборов в органы местного самоуправления (для открытых акционерных обществ - на день составления списка лиц, 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имеющих право участвовать в годовом общем собрании акционеров за предыдущий финансовый год);</w:t>
      </w:r>
    </w:p>
    <w:p w:rsidR="0082320B" w:rsidRPr="0082320B" w:rsidRDefault="0082320B" w:rsidP="0082320B">
      <w:pPr>
        <w:numPr>
          <w:ilvl w:val="0"/>
          <w:numId w:val="6"/>
        </w:numPr>
        <w:tabs>
          <w:tab w:val="left" w:pos="1134"/>
          <w:tab w:val="left" w:pos="1421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воинским частям, военным учреждениям и организациям, правоохранительным органам;</w:t>
      </w:r>
    </w:p>
    <w:p w:rsidR="0082320B" w:rsidRPr="0082320B" w:rsidRDefault="0082320B" w:rsidP="0082320B">
      <w:pPr>
        <w:numPr>
          <w:ilvl w:val="0"/>
          <w:numId w:val="6"/>
        </w:numPr>
        <w:tabs>
          <w:tab w:val="left" w:pos="1134"/>
          <w:tab w:val="left" w:pos="1421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благотворительным и религиозным организациям, а также учрежденным ими организациям;</w:t>
      </w:r>
    </w:p>
    <w:p w:rsidR="0082320B" w:rsidRPr="0082320B" w:rsidRDefault="0082320B" w:rsidP="0082320B">
      <w:pPr>
        <w:numPr>
          <w:ilvl w:val="0"/>
          <w:numId w:val="6"/>
        </w:numPr>
        <w:tabs>
          <w:tab w:val="left" w:pos="1134"/>
          <w:tab w:val="left" w:pos="1421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анонимным жертвователям. Под анонимным жертвователем понимается: </w:t>
      </w:r>
    </w:p>
    <w:p w:rsidR="0082320B" w:rsidRPr="0082320B" w:rsidRDefault="0082320B" w:rsidP="0082320B">
      <w:pPr>
        <w:tabs>
          <w:tab w:val="left" w:pos="1134"/>
          <w:tab w:val="left" w:pos="1421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гражданин, который не указал в платежном документе на внесение пожертвования любое из следующих сведений: фамилию, имя и отчество, адрес места жительства - или указал недостоверные сведения, </w:t>
      </w:r>
    </w:p>
    <w:p w:rsidR="0082320B" w:rsidRPr="0082320B" w:rsidRDefault="0082320B" w:rsidP="0082320B">
      <w:pPr>
        <w:tabs>
          <w:tab w:val="left" w:pos="1134"/>
          <w:tab w:val="left" w:pos="1421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юридиче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ское лицо, о котором в распоряжении о переводе денежных средств на внесение пожертвования не указано любое из следующих сведений: идентификационный номер налого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плательщика, наименование, банковские реквизиты - или указаны недосто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верные сведения;</w:t>
      </w:r>
    </w:p>
    <w:p w:rsidR="0082320B" w:rsidRPr="0082320B" w:rsidRDefault="0082320B" w:rsidP="0082320B">
      <w:pPr>
        <w:numPr>
          <w:ilvl w:val="0"/>
          <w:numId w:val="6"/>
        </w:numPr>
        <w:tabs>
          <w:tab w:val="left" w:pos="1134"/>
          <w:tab w:val="left" w:pos="1421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юридическим лицам, зарегистрированным менее чем за один год до дня голосования, а также некоммерческим организациям, выполняющим функции иностранного агента;</w:t>
      </w:r>
    </w:p>
    <w:p w:rsidR="0082320B" w:rsidRPr="0082320B" w:rsidRDefault="0082320B" w:rsidP="0082320B">
      <w:pPr>
        <w:numPr>
          <w:ilvl w:val="0"/>
          <w:numId w:val="6"/>
        </w:numPr>
        <w:tabs>
          <w:tab w:val="left" w:pos="1134"/>
          <w:tab w:val="left" w:pos="1421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некоммерческим организациям, получавшим в течение года, предшествующего дню внесения пожертвования в избирательный фонд, де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нежные средства либо иное имущество от:</w:t>
      </w:r>
    </w:p>
    <w:p w:rsidR="0082320B" w:rsidRPr="0082320B" w:rsidRDefault="0082320B" w:rsidP="0082320B">
      <w:pPr>
        <w:numPr>
          <w:ilvl w:val="0"/>
          <w:numId w:val="7"/>
        </w:numPr>
        <w:tabs>
          <w:tab w:val="left" w:pos="898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иностранных государств, а также от указанных в подпунктах 1 - 4, 6 -8, 11 - 14 настоящего пункта органов, организаций или физических лиц;</w:t>
      </w:r>
    </w:p>
    <w:p w:rsidR="0082320B" w:rsidRPr="0082320B" w:rsidRDefault="0082320B" w:rsidP="0082320B">
      <w:pPr>
        <w:numPr>
          <w:ilvl w:val="0"/>
          <w:numId w:val="7"/>
        </w:numPr>
        <w:tabs>
          <w:tab w:val="left" w:pos="898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российских юридических лиц с иностранным участием, если доля (вклад) иностранного участия в их уставном (складочном) капитале превы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шала (превышал) 30 процентов на день перечисления этих денежных средств либо передачи иного имущества (для открытых акционерных обществ -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82320B" w:rsidRPr="0082320B" w:rsidRDefault="0082320B" w:rsidP="0082320B">
      <w:pPr>
        <w:numPr>
          <w:ilvl w:val="0"/>
          <w:numId w:val="7"/>
        </w:numPr>
        <w:tabs>
          <w:tab w:val="left" w:pos="898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юридических лиц, в уставном (складочном) капитале которых доля (вклад) Российской Федерации, субъектов Российской Федерации и (или) муниципальных образований превышала (превышал) 30 процентов на день перечисления этих денежных средств либо передачи иного имущества (для открытых акционерных обществ -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82320B" w:rsidRPr="0082320B" w:rsidRDefault="0082320B" w:rsidP="0082320B">
      <w:pPr>
        <w:numPr>
          <w:ilvl w:val="0"/>
          <w:numId w:val="7"/>
        </w:numPr>
        <w:tabs>
          <w:tab w:val="left" w:pos="898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организаций, учрежденных государственными органами и (или) орга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нами местного самоуправления (за исключением акционерных обществ, уч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режденных в порядке приватизации);</w:t>
      </w:r>
    </w:p>
    <w:p w:rsidR="0082320B" w:rsidRPr="0082320B" w:rsidRDefault="0082320B" w:rsidP="0082320B">
      <w:pPr>
        <w:numPr>
          <w:ilvl w:val="0"/>
          <w:numId w:val="7"/>
        </w:numPr>
        <w:tabs>
          <w:tab w:val="left" w:pos="898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организаций, учрежденных юридическими лицами, указанными в аб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зацах третьем и четвертом настоящего подпункта;</w:t>
      </w:r>
    </w:p>
    <w:p w:rsidR="0082320B" w:rsidRPr="0082320B" w:rsidRDefault="0082320B" w:rsidP="0082320B">
      <w:pPr>
        <w:numPr>
          <w:ilvl w:val="0"/>
          <w:numId w:val="7"/>
        </w:numPr>
        <w:tabs>
          <w:tab w:val="left" w:pos="898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организаций, в уставном (складочном) капитале которых доля (вклад) юридических лиц, указанных в абзацах третьем и четвертом настоящего под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пункта, превышала (превышал) 30 процентов на день перечисления этих де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нежных средств либо передачи иного имущества (для открытых акционер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ных обществ - на день составления списка лиц, имеющих право участвовать в годовом общем собрании акционеров за предыдущий финансовый год).</w:t>
      </w:r>
    </w:p>
    <w:p w:rsidR="0082320B" w:rsidRPr="0082320B" w:rsidRDefault="0082320B" w:rsidP="0082320B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Некоммерческие организации, указанные в подпункте 15 пункта 3.1 настоящей Примерной инструкции, не вправе вносить пожертвования в избиратель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ный фонд кандидата только в случае, если полученные этими некоммерческими организациями денежные средства ли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бо иное имущество не были возвращены ими перечислившим эти денежные средства либо передавшим иное имущество иностранным государствам, ор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ганам, организациям или физическим лицам, указанным в подпункте 15 пункта 3.1 настоящей Примерной инструкции (в случае невоз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можности возврата не были перечислены (переданы) в доход федерального бюджета) до дня внесения пожертвования в избирательный фонд кандидата.</w:t>
      </w:r>
    </w:p>
    <w:p w:rsidR="0082320B" w:rsidRPr="0082320B" w:rsidRDefault="0082320B" w:rsidP="0082320B">
      <w:pPr>
        <w:numPr>
          <w:ilvl w:val="1"/>
          <w:numId w:val="27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добровольное пожертвование поступило в избирательный фонд от гражданина или юридического лица, не имеющих права осуществ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лять такое пожертвование, либо если пожертвование внесено с нарушением требований пунктов 2.10 и 2.11 настоящей Примерной инструкции, либо если пожертво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вание внесено в размере, превышающем максимальный размер такого по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жертвования, кандидат, избирательное объединение обязаны возвратить жертвователю не позднее чем через 10 дней со дня поступления пожертвования на специальный избирательный счет в полном объеме или ту их часть, которая превышает установленный максимальный размер пожертвования (за вычетом расходов на пересылку), с указанием в распоряжении о переводе денежных средств причины возврата.</w:t>
      </w:r>
    </w:p>
    <w:p w:rsidR="0082320B" w:rsidRPr="0082320B" w:rsidRDefault="0082320B" w:rsidP="0082320B">
      <w:pPr>
        <w:numPr>
          <w:ilvl w:val="1"/>
          <w:numId w:val="27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Кандидат, избирательное объединение вправе возвратить жертвователю любое пожертвование в избирательный фонд, за исключением пожертвования, внесенного анонимным жертвователем.</w:t>
      </w:r>
    </w:p>
    <w:p w:rsidR="0082320B" w:rsidRPr="0082320B" w:rsidRDefault="0082320B" w:rsidP="0082320B">
      <w:pPr>
        <w:numPr>
          <w:ilvl w:val="0"/>
          <w:numId w:val="27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Пожертвования, внесенные в избирательный фонд анонимными жертвователями, не позднее чем через 10 дней со дня поступления на специальный избиратель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ный счет должны перечисляться в доход местного бюджета.                                                                                                                                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5.Кандидат, избирательное объединение не несет ответственность за принятие пожертвований, при внесении которых жертвователи указали сведения, предусмотренные пунктами 2.10 и 2.11 настоящей Примерной инструкции, оказавшиеся недостоверными, если кандидат своевременно не получил информацию о неправомерности данных пожертвований.</w:t>
      </w:r>
    </w:p>
    <w:p w:rsidR="0082320B" w:rsidRPr="0082320B" w:rsidRDefault="0082320B" w:rsidP="0082320B">
      <w:pPr>
        <w:numPr>
          <w:ilvl w:val="0"/>
          <w:numId w:val="27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Соответствующая избирательная комиссия осуществляет контроль за поступлением средств в избирательные фонды и расходованием этих средств соответственно кандидатом, избирательным объединением. При поступлении в распоряжение соответствующей избирательной комиссии сведений о нарушении требований, предусмотренных пунктами 2.10, 2.11, 3.1 настоящей Примерной инструкции, указанная информация </w:t>
      </w:r>
      <w:r w:rsidRPr="0082320B">
        <w:rPr>
          <w:rFonts w:ascii="Times New Roman" w:eastAsia="Times New Roman" w:hAnsi="Times New Roman" w:cs="Times New Roman"/>
          <w:kern w:val="28"/>
          <w:sz w:val="24"/>
          <w:szCs w:val="28"/>
          <w:lang w:eastAsia="ru-RU"/>
        </w:rPr>
        <w:t>незамедлительно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сообщается соответствующей избирательной комиссией соответствую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щему кандидату, избирательному объединению либо их уполномоченному представителю по финансовым вопросам.</w:t>
      </w:r>
    </w:p>
    <w:p w:rsidR="0082320B" w:rsidRPr="0082320B" w:rsidRDefault="0082320B" w:rsidP="0082320B">
      <w:pPr>
        <w:numPr>
          <w:ilvl w:val="0"/>
          <w:numId w:val="27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Граждане и юридические лица вправе оказывать финансовую поддержку кандидатам, избирательным объединениям только через соответствующие избирательные фон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ды.</w:t>
      </w:r>
    </w:p>
    <w:p w:rsidR="0082320B" w:rsidRPr="0082320B" w:rsidRDefault="0082320B" w:rsidP="0082320B">
      <w:p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320B" w:rsidRPr="0082320B" w:rsidRDefault="0082320B" w:rsidP="0082320B">
      <w:p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 Расходование средств избирательных фондов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Средства избирательных фондов кандидатов, избирательных объединений имеют целевое на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значение и могут использоваться только:</w:t>
      </w:r>
    </w:p>
    <w:p w:rsidR="0082320B" w:rsidRPr="0082320B" w:rsidRDefault="0082320B" w:rsidP="0082320B">
      <w:pPr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финансовое обеспечение организационно-технических мероприятий, направленных на сбор подписей избирателей, в том числе на оплату труда лиц, привлекаемых для сбора подписей избирателей;</w:t>
      </w:r>
    </w:p>
    <w:p w:rsidR="0082320B" w:rsidRPr="0082320B" w:rsidRDefault="0082320B" w:rsidP="0082320B">
      <w:pPr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проведение предвыборной агитации, а также на оплату работ (услуг) информационного и консультационного характера;</w:t>
      </w:r>
    </w:p>
    <w:p w:rsidR="0082320B" w:rsidRPr="0082320B" w:rsidRDefault="0082320B" w:rsidP="0082320B">
      <w:pPr>
        <w:numPr>
          <w:ilvl w:val="0"/>
          <w:numId w:val="1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оплату других работ (услуг), выполненных (оказанных) гражданами или юридическими лицами, а также на покрытие иных расходов, непосредственно связанных с проведением кандидатами, избирательными объединениями своей избирательной кампании, инициативной.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Кандидаты, избирательные объединения вправе использовать на оплату организационно-технических мероприятий по сбору подписей избирателей, а также на проведение предвыборной агитации, на осуществление другой 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деятельности, направленной на достижение определенного результата на выборах, только денежные средства </w:t>
      </w:r>
      <w:r w:rsidRPr="0082320B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(в том числе собственные денежные средства избирательного объединения),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поступившие в их избирательные фонды в установленном Областным законом порядке.</w:t>
      </w:r>
    </w:p>
    <w:p w:rsidR="0082320B" w:rsidRPr="0082320B" w:rsidRDefault="0082320B" w:rsidP="0082320B">
      <w:p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Агитация за кандидата, избирательное объединение, оплачиваемая из средств избирательных фондов других кандидатов, избирательных объединений, запрещается.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Реализация товаров, выполнение оплачиваемых работ и оказание платных услуг, прямо или косвенно связанных с выборами, гражданами и юридическими лицами для кандидата, избирательного объединения должны оформляться договором в письменной форме с указанием реквизитов сторон, сведений об объеме оказываемой услуги (выполняемой работы), их стоимости, расценок по видам услуг (работ), порядка оплаты, сроков оказания услуг (выполнения работ). </w:t>
      </w:r>
    </w:p>
    <w:p w:rsidR="0082320B" w:rsidRPr="0082320B" w:rsidRDefault="0082320B" w:rsidP="0082320B">
      <w:p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Договоры (соглашения) с гражданами и юридическими лицами о выполнении определенных работ (об оказании услуг), связанных с избирательной кампанией кандидата, избирательного объединения заключаются лично кандидатом либо его уполномоченным представителем по финансовым вопросам, уполномоченным представителем по финансовым вопросам избирательного объединения.</w:t>
      </w:r>
    </w:p>
    <w:p w:rsidR="0082320B" w:rsidRPr="0082320B" w:rsidRDefault="0082320B" w:rsidP="0082320B">
      <w:p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Выполненные работы и услуги должны подтверждаться актами их приемки, накладными документами на отпущенную продукцию, подписанными кандидатом либо его уполномоченным представителем по финансовым вопросам, уполномоченным представителем по финансовым вопросам избирательного объединения и исполнителем.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Выполнение оплачиваемых работ (оказание платных услуг), реализация товаров, прямо или косвенно связанных с выборами депутатов представительных органов и глав муниципальных образований и направленных на достижение определенного результата на выборах, запрещается без документально подтвержденного согласия кандидата или его уполномоченного представителя по финансовым вопросам, уполномоченного представителя по финансовым вопросам избирательного объединения по форме, приведенной в </w:t>
      </w:r>
      <w:r w:rsidRPr="0082320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Приложении №5, Приложении №5.1 к настоящей 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Примерной 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инструкции</w:t>
      </w:r>
      <w:r w:rsidRPr="0082320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без оплаты из средств соответствующего избирательного фонда.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Расчеты кандидата, избирательного объединения с юридическими лицами за выполнение работ (оказание услуг) производятся только в безналичном порядке.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Запрещается изготовление агитационных материалов без предва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рительной оплаты из средств соответствующего избирательного фонда и с нарушением требований, установленных пунктами 2 и 5 статьи 54 Федерального закона, пунктом 4.4 настоящей Примерной инструкции.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предвыборные агитационные материалы должны изготавливаться на территории Российской Федерации.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договоре о предоставлении платного эфирного времени должны быть указаны следующие условия: вид (форма) предвыборной агитации, дата и время выхода в эфир, продолжительность предоставляемого эфирного времени, размер и порядок его оплаты, формы и условия участия журналиста (ведущего) в телепередаче, радиопередаче. После выполнения условий договора оформляются акт об оказании услуг и справка об использованном эфирном времени, в которых отмечается выполнение обязательств по договору с указанием канала вещания, названия передачи и времени ее выхода в эфир.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Платежный документ о перечислении в полном объеме средств в оплату стоимости эфирного времени предоставляется в кредитную организацию зарегистрированным кандидатом или его уполномоченным представителем по финансовым вопросам, уполномоченным представителем по финансовым вопросам избирательного объединения не позднее чем в день, предшествующий дню предоставления эфирного времени. Копия платежного документа с отметкой кредитной организации должна быть представлена зарегистрированным кандидатом, избирательным объединением в организацию телерадиовещания до предоставления эфирного времени. В случае нарушения 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указанных условий предоставление эфирного времени на каналах организаций телерадиовещания не допускается.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площади печатного издания должна осуществляться в со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ответствии с договорами, заключенными зарегистрированными кандидатами с редакциями периодических печатных изданий исключительно через соот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ветствующие избирательные фонды. Платежный документ кредитной организации о перечислении в полном объеме средств в оплату стоимости печатной площади должен быть представлен зарегистрированным кандидатом, избирательным объединением не позднее чем в день, предшествующий дню опубликования агитационного материала. Копия платежного документа с отметкой кредитной организации должна быть представлена зарегистрированным кандидатом, избирательным объединением в редакцию периодического печатного издания до предоставления печатной площади. В случае нарушения этого условия предоставление печатной площади не допускается.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Кредитная организация обязана перечислить средства в оплату стоимости эфирного времени, печатной площади не позднее операционного дня, следующего за днем получения платежного документа.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Во всех агитационных материалах, размещаемых в периодических печатных изданиях, должна помещаться информация о том, за счет средств избирательного фонда какого кандидата, избирательного объединения была произведена оплата соответст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вующей публикации.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печатные и аудиовизуальные агитационные материалы долж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ны содержать:</w:t>
      </w:r>
    </w:p>
    <w:p w:rsidR="0082320B" w:rsidRPr="0082320B" w:rsidRDefault="0082320B" w:rsidP="0082320B">
      <w:pPr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сведения об изготовителе: для юридического лица - наимено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вание, юридический адрес и идентификационный номер налогоплательщика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 организации, для гражданина - фамилию, имя, отчество, наименование субъ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екта Российской Федерации, района, города, иного населенного пункта, где находится место его жительства; </w:t>
      </w:r>
    </w:p>
    <w:p w:rsidR="0082320B" w:rsidRPr="0082320B" w:rsidRDefault="0082320B" w:rsidP="0082320B">
      <w:pPr>
        <w:numPr>
          <w:ilvl w:val="0"/>
          <w:numId w:val="23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сведения о заказчике: для юридического лица - наименование организации; для гражданина - фамилию, имя, отчество; </w:t>
      </w:r>
    </w:p>
    <w:p w:rsidR="0082320B" w:rsidRPr="0082320B" w:rsidRDefault="0082320B" w:rsidP="0082320B">
      <w:pPr>
        <w:numPr>
          <w:ilvl w:val="0"/>
          <w:numId w:val="23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информацию о тираже и дате выпуска этих материалов и указание об оплате изготовления данных агитационных материалов из средств соответст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вующего избирательного фонда.</w:t>
      </w:r>
    </w:p>
    <w:p w:rsidR="0082320B" w:rsidRPr="0082320B" w:rsidRDefault="0082320B" w:rsidP="0082320B">
      <w:p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Экземпляры предвыборных печатных агитационных материалов или их копии, экземпляры аудиовизуальных агитационных материалов, фотографии иных агитационных материалов до начала их распространения должны быть представлены кандидатом, избирательным объединением в соответствующую избирательную комиссию. Вместе с указанными материалами должны быть также представлены сведения о месте нахождения (об адресе места жительства) организации (лица), изготовившей и заказавшей (изготовившего и заказавшего) эти материалы.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период избирательной кампании оплата рекламы коммерческой и иной не связанной с выборами депутатов представительных органов и глав муниципальных образований деятельности с использованием фамилии или изображения кандидата, а также рекламы с использованием наименования, эмблемы, иной символики избирательного объединения, выдвинувшего кандидата, список кандидатов осуществляется только за счет средств соответст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вующего избирательного фонда. В день голосования и в день, предшествую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щий дню голосования, такая реклама, в том числе оплаченная за счет средств соответствующего избирательного фонда, не допускается.</w:t>
      </w:r>
    </w:p>
    <w:p w:rsidR="0082320B" w:rsidRPr="0082320B" w:rsidRDefault="0082320B" w:rsidP="0082320B">
      <w:p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Агитационные материалы не могут содержать коммерческую рекламу.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Допускается добровольное бесплатное личное выполнение совершеннолетним гражданином работ, оказание им услуг по подготовке и проведению выборов без привлечения третьих лиц.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Материальная поддержка кандидата, избирательного объединения юридическими лицами и гражданами, направленная на достижение определенного результата на выборах, может быть оказана только при условии заключения договоров и оплаты этих договоров за счет средств соответствующих избирательных фондов.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Кандидаты, избирательные объединения вправе на основе договора арендовать здания и помещения, принадлежащие гражданам и организациям независимо от формы собственности, для проведения агитационных публичных мероприятий.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Избирательное объединение, выдвинувшее список кандидатов, вправе для целей своей избирательной кампании использовать без оплаты из средств своего избирательного фонда недвижимое и движимое имущество (за исключением ценных бумаг, печатной продукции и расходных материалов), находящееся в его пользовании (в том числе на правах аренды) на день официального опубликования (публикации) решения о назначении выборов депутатов представительных органов и глав муниципальных образований.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случае, указанном пунктом 2.6 настоящей Инструкции, избирательная комиссия соответствующего муниципального образования осуществляет контроль за соблюдением требования о предельной сумме всех расходов из средств избирательных фондов кандидата с информированием об этом соответствующих избирательных комиссий, которые представляют в избирательную комиссию муниципального образования сведения о поступлении и расходовании средств со специальных избирательных счетов кандидата.</w:t>
      </w:r>
    </w:p>
    <w:p w:rsidR="0082320B" w:rsidRPr="0082320B" w:rsidRDefault="0082320B" w:rsidP="0082320B">
      <w:pPr>
        <w:numPr>
          <w:ilvl w:val="0"/>
          <w:numId w:val="22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печатной площади для публикации предвыборной программы избирательным объединением, выдвинувшим кандидатов, список кандидатов и которые зарегистрированы соответствующей избирательной комиссией, осуществляется соответственно из средств избирательных фондов кандидата, выдвинутого этим избирательным объединением, избирательного объединения.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5. Запреты на расходование средств помимо избирательных фондов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2320B" w:rsidRPr="0082320B" w:rsidRDefault="0082320B" w:rsidP="0082320B">
      <w:pPr>
        <w:numPr>
          <w:ilvl w:val="0"/>
          <w:numId w:val="13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Кандидатам, избирательным объединениям запрещается использовать иные денежные средства для оплаты работ, связанных с его избирательной кампанией, кроме средств, поступивших в его избирательный фонд. </w:t>
      </w:r>
    </w:p>
    <w:p w:rsidR="0082320B" w:rsidRPr="0082320B" w:rsidRDefault="0082320B" w:rsidP="0082320B">
      <w:p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Кандидат для финансирования избирательной кампании вправе ис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пользовать только те средства, которые перечислены отправителями на спе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циальный избирательный счет его избирательного фонда в порядке, уста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новленном Федеральным законом, Областным законом.</w:t>
      </w:r>
    </w:p>
    <w:p w:rsidR="0082320B" w:rsidRPr="0082320B" w:rsidRDefault="0082320B" w:rsidP="0082320B">
      <w:pPr>
        <w:numPr>
          <w:ilvl w:val="0"/>
          <w:numId w:val="13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Запрещаются бесплатные или по необоснованно заниженным (за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вышенным) расценкам выполнение работ, оказание услуг, реализация това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ров юридическими лицами, их филиалами, представительствами и иными подразделениями, прямо или косвенно связанных с выборами депутатов представительных органов и глав муниципальных образований и направленных на достиже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 xml:space="preserve">ние определенного результата на выборах. </w:t>
      </w:r>
    </w:p>
    <w:p w:rsidR="0082320B" w:rsidRPr="0082320B" w:rsidRDefault="0082320B" w:rsidP="0082320B">
      <w:p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 необоснованным занижением расценок понимается реализация то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варов, выполнение работ либо оказание услуг по ценам в два и более раза ниже средних по данному муниципальному образованию, а под необоснованным завышением рас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ценок - реализация товаров, выполнение работ либо оказание услуг по ценам, в два и более раза превышающим средние по данному муниципальному образованию.</w:t>
      </w:r>
    </w:p>
    <w:p w:rsidR="0082320B" w:rsidRPr="0082320B" w:rsidRDefault="0082320B" w:rsidP="0082320B">
      <w:pPr>
        <w:numPr>
          <w:ilvl w:val="0"/>
          <w:numId w:val="13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Кандидатам, избирательным объединениям, их доверенным лицам и уполномоченным представи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телям по финансовым вопросам, а также иным лицам и организациям, прямо или косвенно участвующим в предвыборной агитации, запрещается осущест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влять подкуп избирателей, вручать им денежные средства, подарки и иные материальные ценности кроме как за выполнение организационной работы (за сбор подписей избирателей, агитационную работу), производить возна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граждение избирателей, выполнявших указанную организационную работу, в зависимости от итогов голосования или обещать произвести такое вознагра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ждение; проводить льготную распродажу товаров, бесплатно распространять любые товары, за исключением печатных материалов (в том числе иллюстрированных) и значков, специально изготовленных для избирательной кам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пании, предоставлять услуги безвозмездно или на льготных условиях, воз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голосования); оказания услуг иначе, чем на основании принимаемых в соот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ветствии с законодательством Российской Федерации решений органов госу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дарственной власти, органов местного самоуправления.</w:t>
      </w:r>
    </w:p>
    <w:p w:rsidR="0082320B" w:rsidRPr="0082320B" w:rsidRDefault="0082320B" w:rsidP="0082320B">
      <w:p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6. Отчетность по средствам избирательных фондов</w:t>
      </w:r>
    </w:p>
    <w:p w:rsidR="0082320B" w:rsidRPr="0082320B" w:rsidRDefault="0082320B" w:rsidP="0082320B">
      <w:pPr>
        <w:numPr>
          <w:ilvl w:val="0"/>
          <w:numId w:val="8"/>
        </w:numPr>
        <w:tabs>
          <w:tab w:val="left" w:pos="12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Подразделение ПАО Сбербанк ежедневно в приделах операционного дня предоставляет в соответствующую избирательную комиссию сведения о поступлении и расходовании средств со специальных избирательных счетов в машиночитаемом виде с использованием автоматизированной системы дистанционного банковского обслуживания (далее - система ДБО). сведения предоставляются ежедневно по рабочим дням за весь предыдущий операционный день. В случае отсутствия системы ДБО либо возникновения проблем с передачей данных, указанные сведения предоставляются в виде бумажного документа, подписанного уполномоченным представителем Банка и заверенного печатью Банка, не реже одного раза в неделю, а за 10 дней до дня голосования – один раз в три операционных дня. Положение о представлении этих сведений включается в договор банковского счета. </w:t>
      </w:r>
    </w:p>
    <w:p w:rsidR="0082320B" w:rsidRPr="0082320B" w:rsidRDefault="0082320B" w:rsidP="0082320B">
      <w:pPr>
        <w:numPr>
          <w:ilvl w:val="0"/>
          <w:numId w:val="8"/>
        </w:numPr>
        <w:tabs>
          <w:tab w:val="left" w:pos="12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Кандидаты, избирательные объединения обязаны представить в соответствующую избирательную комиссию итоговый финансовый отчет с приложением учета поступления и расходования денежных средств соответствующего из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бирательного фонда кандидата.</w:t>
      </w:r>
    </w:p>
    <w:p w:rsidR="0082320B" w:rsidRPr="0082320B" w:rsidRDefault="0082320B" w:rsidP="0082320B">
      <w:pPr>
        <w:numPr>
          <w:ilvl w:val="0"/>
          <w:numId w:val="8"/>
        </w:numPr>
        <w:tabs>
          <w:tab w:val="left" w:pos="12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До сдачи итогового финансового отчета все наличные средства, оставшиеся у кандидата, избирательного объединения, должны быть возвращены на специальный из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бирательный счет избирательного фонда. При этом в платежном документе на возврат наличных средств указывается: «Возврат наличных денежных средств кандидатом, избирательным объединением».</w:t>
      </w:r>
    </w:p>
    <w:p w:rsidR="0082320B" w:rsidRPr="0082320B" w:rsidRDefault="0082320B" w:rsidP="0082320B">
      <w:pPr>
        <w:numPr>
          <w:ilvl w:val="0"/>
          <w:numId w:val="8"/>
        </w:numPr>
        <w:tabs>
          <w:tab w:val="left" w:pos="123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Кандидат, избирательное объединение после дня голосования и до представления итогового финансового отчета обязано возвратить неизрасходованные денежные средст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ва избирательного фонда гражданам и юридическим лицам, осуществившим перечисления в этот избирательный фонд, пропорционально перечисленным средствам (за вычетом расходов на пересылку).</w:t>
      </w:r>
    </w:p>
    <w:p w:rsidR="0082320B" w:rsidRPr="0082320B" w:rsidRDefault="0082320B" w:rsidP="0082320B">
      <w:pPr>
        <w:numPr>
          <w:ilvl w:val="0"/>
          <w:numId w:val="8"/>
        </w:numPr>
        <w:tabs>
          <w:tab w:val="left" w:pos="1234"/>
        </w:tabs>
        <w:suppressAutoHyphens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истечении 60 дней со дня голосования подразделение ПАО Сбербанк по письменному указанию соответствующей избирательной комиссии обязано перечислить оставшиеся на специальных избирательных счетах избирательных фондов денежные средства в доход местного бюджета и закрыть специальные избирательные счета.</w:t>
      </w:r>
    </w:p>
    <w:p w:rsidR="0082320B" w:rsidRPr="0082320B" w:rsidRDefault="0082320B" w:rsidP="0082320B">
      <w:pPr>
        <w:numPr>
          <w:ilvl w:val="0"/>
          <w:numId w:val="8"/>
        </w:numPr>
        <w:tabs>
          <w:tab w:val="left" w:pos="1219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Кандидат, избирательное объединение обязано представить в соответствующую избирательную комиссию на бумажном носителе и в электронном виде итоговый финансовый отчет - не позднее чем через 30 дней со дня официального опубликования результатов выборов. </w:t>
      </w:r>
    </w:p>
    <w:p w:rsidR="0082320B" w:rsidRPr="0082320B" w:rsidRDefault="0082320B" w:rsidP="0082320B">
      <w:pPr>
        <w:tabs>
          <w:tab w:val="left" w:pos="1219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Итоговый финансовый отчет составляется по форме, приве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денной в Приложении № 8 к настоящей Примерной инструкции.</w:t>
      </w:r>
    </w:p>
    <w:p w:rsidR="0082320B" w:rsidRPr="0082320B" w:rsidRDefault="0082320B" w:rsidP="0082320B">
      <w:pPr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К итоговому финансовому отчету прилагаются:</w:t>
      </w:r>
    </w:p>
    <w:p w:rsidR="0082320B" w:rsidRPr="0082320B" w:rsidRDefault="0082320B" w:rsidP="0082320B">
      <w:pPr>
        <w:numPr>
          <w:ilvl w:val="0"/>
          <w:numId w:val="9"/>
        </w:numPr>
        <w:tabs>
          <w:tab w:val="left" w:pos="1022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учет поступления и расходования денежных средств избирательного фонда на бумажном носителе и в электронном виде по состоянию на ту же дату, что и сведения, включенные в финансовый отчет, по форме, приведен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ной в Приложении № 2 к настоящей Примерной инструкции;</w:t>
      </w:r>
    </w:p>
    <w:p w:rsidR="0082320B" w:rsidRPr="0082320B" w:rsidRDefault="0082320B" w:rsidP="0082320B">
      <w:pPr>
        <w:numPr>
          <w:ilvl w:val="0"/>
          <w:numId w:val="9"/>
        </w:numPr>
        <w:tabs>
          <w:tab w:val="left" w:pos="1022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справка кредитной организации о закрытии специального изби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рательного счета избирательного фонда или об оставшихся средствах на спе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циальном избирательном счете избирательного фонда по форме, приведен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ной в Приложении № 9 к настоящей Примерной инструкции;</w:t>
      </w:r>
    </w:p>
    <w:p w:rsidR="0082320B" w:rsidRPr="0082320B" w:rsidRDefault="0082320B" w:rsidP="0082320B">
      <w:pPr>
        <w:numPr>
          <w:ilvl w:val="0"/>
          <w:numId w:val="9"/>
        </w:numPr>
        <w:tabs>
          <w:tab w:val="left" w:pos="1022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первичные финансовые документы, подтверждающие поступление средств в соответствующий избирательный фонд и расходование этих средств. Перечень прилагаемых к итоговому финансовому отчету докумен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тов приведен в Приложении № 10 к настоящей Примерной инструкции;</w:t>
      </w:r>
    </w:p>
    <w:p w:rsidR="0082320B" w:rsidRPr="0082320B" w:rsidRDefault="0082320B" w:rsidP="0082320B">
      <w:pPr>
        <w:numPr>
          <w:ilvl w:val="0"/>
          <w:numId w:val="9"/>
        </w:numPr>
        <w:tabs>
          <w:tab w:val="left" w:pos="1022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экземпляры печатных агитационных материалов или их копии, эк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земпляры аудиовизуальных агитационных материалов, фотографии иных агитационных материалов;</w:t>
      </w:r>
    </w:p>
    <w:p w:rsidR="0082320B" w:rsidRPr="0082320B" w:rsidRDefault="0082320B" w:rsidP="0082320B">
      <w:pPr>
        <w:numPr>
          <w:ilvl w:val="0"/>
          <w:numId w:val="9"/>
        </w:numPr>
        <w:tabs>
          <w:tab w:val="left" w:pos="1022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опись приложенных к итоговому финансовому отчету документов и материалов по форме, приведенной в Приложении № 11 к настоящей Примерной инструкции;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6) пояснительная записка.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Итоговый финансовый отчет должен быть представлен в сброшюро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ванном виде и иметь сквозную нумерацию страниц, включая приложения.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сведениях по учету поступления и расходования денежных средств избирательного фонда кандидата в графе «Шифр строки финансового отче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та», указывается в какой, строке финансового отчета учтена каждая финансо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вая операция (поступление, возврат, расходование средств избирательного фонда).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избирательных фондов. При этом за основу принимаются выписки кредитной организации по специальному избирательному счету избирательного фонда, к кото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рым прилагаются необходимые документы, являющиеся основанием для за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числения либо списания средств по счетам.</w:t>
      </w:r>
    </w:p>
    <w:p w:rsidR="0082320B" w:rsidRPr="0082320B" w:rsidRDefault="0082320B" w:rsidP="0082320B">
      <w:pPr>
        <w:numPr>
          <w:ilvl w:val="0"/>
          <w:numId w:val="8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Финансовый отчет, Учет поступления и расходования денежных средств соответствующего избирательного фонда подписываются кандидатом, уполномоченным представителем по финансовым вопросам избирательного 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объединения и представляются кандидатом либо его уполномоченным представителем по финансовым вопросам, уполномоченным представителем по финансовым вопросам избирательного объединения соответственно в соответствующую избирательную комиссию.</w:t>
      </w:r>
    </w:p>
    <w:p w:rsidR="0082320B" w:rsidRPr="0082320B" w:rsidRDefault="0082320B" w:rsidP="0082320B">
      <w:pPr>
        <w:numPr>
          <w:ilvl w:val="0"/>
          <w:numId w:val="8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Первичные финансовые документы должны содержать следую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щие обязательные реквизиты: наименование документа и дату составления документа; наименование организации, от имени которой составлен доку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мент; содержание хозяйственной операции в натуральном и денежном выра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жении; наименование должности, фамилия и инициалы лица, ответственного за совершение хозяйственной операции и правильность ее оформления; лич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ная подпись указанного лица.</w:t>
      </w:r>
    </w:p>
    <w:p w:rsidR="0082320B" w:rsidRPr="0082320B" w:rsidRDefault="0082320B" w:rsidP="0082320B">
      <w:pPr>
        <w:numPr>
          <w:ilvl w:val="0"/>
          <w:numId w:val="8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Кандидат, выдвинутый одновременно в нескольких избирательных округах на разных выборах, представляет в соответствующую избирательную комиссию копии своих финансовых отчетов по каждому избирательному округу, в котором он баллотировался.</w:t>
      </w:r>
    </w:p>
    <w:p w:rsidR="0082320B" w:rsidRPr="0082320B" w:rsidRDefault="0082320B" w:rsidP="0082320B">
      <w:pPr>
        <w:numPr>
          <w:ilvl w:val="0"/>
          <w:numId w:val="8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Утрата гражданином статуса кандидата, зарегистрированного кандидата не снимает с него обязанностей по сдаче финансовых отчетов.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объединения.</w:t>
      </w:r>
    </w:p>
    <w:p w:rsidR="0082320B" w:rsidRPr="0082320B" w:rsidRDefault="0082320B" w:rsidP="0082320B">
      <w:pPr>
        <w:numPr>
          <w:ilvl w:val="0"/>
          <w:numId w:val="8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Избирательная комиссия муниципального образования по форме, приведенной в Приложении № 12</w:t>
      </w:r>
      <w:r w:rsidRPr="008232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к настоящей Примерной инструкции, составляет сводный финансовый отчет о поступлении и расходовании средств избирательных фондов кандидатов, избирательных объединений. Сводный финансовый отчет подписывается председателем соответствующей избирательной комиссии и заверяется печатью этой комиссии.</w:t>
      </w:r>
    </w:p>
    <w:p w:rsidR="0082320B" w:rsidRPr="0082320B" w:rsidRDefault="0082320B" w:rsidP="0082320B">
      <w:pPr>
        <w:tabs>
          <w:tab w:val="left" w:pos="127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7. Сведения, подлежащие опубликованию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82320B" w:rsidRPr="0082320B" w:rsidRDefault="0082320B" w:rsidP="0082320B">
      <w:pPr>
        <w:numPr>
          <w:ilvl w:val="0"/>
          <w:numId w:val="10"/>
        </w:numPr>
        <w:tabs>
          <w:tab w:val="left" w:pos="121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Соответствующая избирательная комиссия до дня голосования на выборах периодически направляет в средства массовой информации для опубликования сведения о поступлении и расходовании средств избирательных фондов кандидатов, избирательных объединений согласно форме, приведенной в Приложении № 13.  Редакции муниципальных периодических печатных изданий обязаны публиковать указанные сведения, передаваемые им комиссиями для опубликования, в течение трех дней со дня получения.</w:t>
      </w:r>
    </w:p>
    <w:p w:rsidR="0082320B" w:rsidRPr="0082320B" w:rsidRDefault="0082320B" w:rsidP="0082320B">
      <w:pPr>
        <w:tabs>
          <w:tab w:val="left" w:pos="121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Обязательному опубликованию подлежат сведения: </w:t>
      </w:r>
    </w:p>
    <w:p w:rsidR="0082320B" w:rsidRPr="0082320B" w:rsidRDefault="0082320B" w:rsidP="0082320B">
      <w:p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1) о финансовой операции по расходованию средств из соответствующего избирательного фонда в случае, если ее размер превышает 50 тысяч рублей;</w:t>
      </w:r>
    </w:p>
    <w:p w:rsidR="0082320B" w:rsidRPr="0082320B" w:rsidRDefault="0082320B" w:rsidP="0082320B">
      <w:p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2) о юридических лицах, перечисливших в соответствующий избирательный фонд добровольные пожертвования в сумме, превышающей 25 тысяч рублей;</w:t>
      </w:r>
    </w:p>
    <w:p w:rsidR="0082320B" w:rsidRPr="0082320B" w:rsidRDefault="0082320B" w:rsidP="0082320B">
      <w:p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3)  о количестве граждан, внесших в соответствующий избирательный фонд добровольные пожертвования в сумме, превышающей 20 тысяч рублей;</w:t>
      </w:r>
    </w:p>
    <w:p w:rsidR="0082320B" w:rsidRPr="0082320B" w:rsidRDefault="0082320B" w:rsidP="0082320B">
      <w:p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4) о средствах, возвращенных жертвователям, в том числе об основаниях возврата;</w:t>
      </w:r>
    </w:p>
    <w:p w:rsidR="0082320B" w:rsidRPr="0082320B" w:rsidRDefault="0082320B" w:rsidP="0082320B">
      <w:pPr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5)  об общей сумме средств, поступивших в избирательный фонд, и об общей сумме средств, израсходованных из него.</w:t>
      </w:r>
    </w:p>
    <w:p w:rsidR="0082320B" w:rsidRPr="0082320B" w:rsidRDefault="0082320B" w:rsidP="0082320B">
      <w:pPr>
        <w:numPr>
          <w:ilvl w:val="0"/>
          <w:numId w:val="10"/>
        </w:numPr>
        <w:tabs>
          <w:tab w:val="left" w:pos="121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Соответствующие избирательные комиссии передают в редакции средств массовой информации для опубликования копии финансовых отчетов, указанных в пункте 6.6 настоящей Примерной инструкции, не позднее чем через пять дней со дня их получения.</w:t>
      </w:r>
    </w:p>
    <w:p w:rsidR="0082320B" w:rsidRPr="0082320B" w:rsidRDefault="0082320B" w:rsidP="0082320B">
      <w:pPr>
        <w:tabs>
          <w:tab w:val="left" w:pos="121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8. Ответственность за нарушения порядка формирования и расходования средств избирательных фондов</w:t>
      </w:r>
    </w:p>
    <w:p w:rsidR="0082320B" w:rsidRPr="0082320B" w:rsidRDefault="0082320B" w:rsidP="0082320B">
      <w:pPr>
        <w:numPr>
          <w:ilvl w:val="0"/>
          <w:numId w:val="11"/>
        </w:numPr>
        <w:tabs>
          <w:tab w:val="left" w:pos="122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Ответственность за нарушение порядка формирования и расходо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вания средств избирательного фонда, несвоевременное представление отчет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ности по установленным настоящей Примерной инструкции формам и недостоверность данных, содержащихся в отчетах, несут кандидаты, уполномоченные представители по финансовым вопросам избирательных объединений.</w:t>
      </w:r>
    </w:p>
    <w:p w:rsidR="0082320B" w:rsidRPr="0082320B" w:rsidRDefault="0082320B" w:rsidP="0082320B">
      <w:pPr>
        <w:numPr>
          <w:ilvl w:val="0"/>
          <w:numId w:val="11"/>
        </w:numPr>
        <w:tabs>
          <w:tab w:val="left" w:pos="1224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случаях, указанных в подпунктах «ж», «з», «и», пункта 24 ста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тьи 38 Федерального закона за нарушения порядка формирования и расходования средств избирательных фондов соответствующая избирательная комиссия вправе отказать в регистрации кандидата.</w:t>
      </w:r>
    </w:p>
    <w:p w:rsidR="0082320B" w:rsidRPr="0082320B" w:rsidRDefault="0082320B" w:rsidP="0082320B">
      <w:pPr>
        <w:numPr>
          <w:ilvl w:val="0"/>
          <w:numId w:val="11"/>
        </w:numPr>
        <w:tabs>
          <w:tab w:val="left" w:pos="1224"/>
        </w:tabs>
        <w:suppressAutoHyphens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случаях, указанных в подпунктах «д», «е», «ж», пункта 25 ста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тьи 38 Федерального закона за нарушения порядка формирования и расходования средств избирательных фондов соответствующая избирательная комиссия вправе отказать в регистрации списка кандидатов.</w:t>
      </w:r>
    </w:p>
    <w:p w:rsidR="0082320B" w:rsidRPr="0082320B" w:rsidRDefault="0082320B" w:rsidP="0082320B">
      <w:pPr>
        <w:numPr>
          <w:ilvl w:val="0"/>
          <w:numId w:val="11"/>
        </w:numPr>
        <w:tabs>
          <w:tab w:val="left" w:pos="1224"/>
        </w:tabs>
        <w:suppressAutoHyphens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случаях, указанных в подпункте «б» пункта 7 статьи 76 Федерального закона регистрация кандидата может быть отменена судом по заявлению избирательной комиссии зарегистрировавшей кандидата или по заявлению иного кандидата, зарегистрированного по тому же избирательному округу.</w:t>
      </w:r>
    </w:p>
    <w:p w:rsidR="0082320B" w:rsidRPr="0082320B" w:rsidRDefault="0082320B" w:rsidP="0082320B">
      <w:pPr>
        <w:numPr>
          <w:ilvl w:val="0"/>
          <w:numId w:val="11"/>
        </w:numPr>
        <w:tabs>
          <w:tab w:val="left" w:pos="1224"/>
        </w:tabs>
        <w:suppressAutoHyphens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случаях, указанных в подпункте «б» пункта 8 статьи 76 Федерального закона регистрация списка кандидатов может быть отменена судом по заявлению избирательной 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комиссии, зарегистрировавшей список кандидатов или по заявлению избирательного объединения, список кандидатов которого зарегистрирован по тому же избирательному округу.</w:t>
      </w:r>
    </w:p>
    <w:p w:rsidR="0082320B" w:rsidRPr="0082320B" w:rsidRDefault="0082320B" w:rsidP="0082320B">
      <w:pPr>
        <w:numPr>
          <w:ilvl w:val="0"/>
          <w:numId w:val="11"/>
        </w:numPr>
        <w:tabs>
          <w:tab w:val="left" w:pos="1224"/>
        </w:tabs>
        <w:suppressAutoHyphens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Лица, нарушающие правила финансирования избирательной кам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softHyphen/>
        <w:t>пании, несут уголовную, административную либо иную ответственность в соответствии с Федеральным законом и Областным законом.</w:t>
      </w:r>
    </w:p>
    <w:p w:rsidR="0082320B" w:rsidRPr="0082320B" w:rsidRDefault="0082320B" w:rsidP="0082320B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6"/>
          <w:lang w:eastAsia="ru-RU"/>
        </w:rPr>
        <w:br w:type="page"/>
      </w:r>
    </w:p>
    <w:tbl>
      <w:tblPr>
        <w:tblW w:w="93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69"/>
      </w:tblGrid>
      <w:tr w:rsidR="0082320B" w:rsidRPr="0082320B" w:rsidTr="0082320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Приложение № 1</w:t>
            </w:r>
          </w:p>
        </w:tc>
      </w:tr>
      <w:tr w:rsidR="0082320B" w:rsidRPr="0082320B" w:rsidTr="0082320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 инструкции о порядке и формах учета и отчетности о поступлении и расходовании средств избирательных фондов кандидатов избирательных объединений на муниципальных выборах в Челябинской области </w:t>
            </w:r>
          </w:p>
        </w:tc>
      </w:tr>
    </w:tbl>
    <w:p w:rsidR="0082320B" w:rsidRPr="0082320B" w:rsidRDefault="0082320B" w:rsidP="0082320B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2320B" w:rsidRPr="0082320B" w:rsidRDefault="0082320B" w:rsidP="0082320B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</w:tblGrid>
      <w:tr w:rsidR="0082320B" w:rsidRPr="0082320B" w:rsidTr="0082320B">
        <w:trPr>
          <w:cantSplit/>
        </w:trPr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В</w:t>
            </w:r>
          </w:p>
        </w:tc>
      </w:tr>
      <w:tr w:rsidR="0082320B" w:rsidRPr="0082320B" w:rsidTr="0082320B">
        <w:trPr>
          <w:cantSplit/>
          <w:trHeight w:val="231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(наименование избирательной комиссии)</w:t>
            </w:r>
          </w:p>
        </w:tc>
      </w:tr>
      <w:tr w:rsidR="0082320B" w:rsidRPr="0082320B" w:rsidTr="0082320B"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от </w:t>
            </w:r>
          </w:p>
        </w:tc>
      </w:tr>
      <w:tr w:rsidR="0082320B" w:rsidRPr="0082320B" w:rsidTr="0082320B">
        <w:tc>
          <w:tcPr>
            <w:tcW w:w="5220" w:type="dxa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(фамилия, имя, отчество кандидата)</w:t>
            </w:r>
          </w:p>
        </w:tc>
      </w:tr>
      <w:tr w:rsidR="0082320B" w:rsidRPr="0082320B" w:rsidTr="0082320B"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82320B" w:rsidRPr="0082320B" w:rsidTr="0082320B">
        <w:tc>
          <w:tcPr>
            <w:tcW w:w="5220" w:type="dxa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(наименование или номер избирательного округа)</w:t>
            </w:r>
          </w:p>
        </w:tc>
      </w:tr>
    </w:tbl>
    <w:p w:rsidR="0082320B" w:rsidRPr="0082320B" w:rsidRDefault="0082320B" w:rsidP="0082320B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82320B" w:rsidRPr="0082320B" w:rsidRDefault="0082320B" w:rsidP="0082320B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Уведомление</w:t>
      </w:r>
    </w:p>
    <w:p w:rsidR="0082320B" w:rsidRPr="0082320B" w:rsidRDefault="0082320B" w:rsidP="0082320B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о несоздании избирательного фонда</w:t>
      </w:r>
    </w:p>
    <w:p w:rsidR="0082320B" w:rsidRPr="0082320B" w:rsidRDefault="0082320B" w:rsidP="0082320B">
      <w:pPr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1 ст. 36 Закона </w:t>
      </w:r>
      <w:r w:rsidRPr="0082320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Челябинской области «О муниципальных выборах в Челябинской области» 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сообщаю о том, что мною принято решение не открывать специальный избирательный счет для формирования избирательного фонда при проведении выборов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2320B" w:rsidRPr="0082320B" w:rsidTr="0082320B"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82320B" w:rsidRPr="0082320B" w:rsidTr="0082320B"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(наименование избирательной кампании)</w:t>
            </w:r>
          </w:p>
        </w:tc>
      </w:tr>
    </w:tbl>
    <w:p w:rsidR="0082320B" w:rsidRPr="0082320B" w:rsidRDefault="0082320B" w:rsidP="0082320B">
      <w:pPr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2320B" w:rsidRPr="0082320B" w:rsidRDefault="0082320B" w:rsidP="0082320B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Денежные средства для финансирования моей избирательной кампании использоваться не будут.</w:t>
      </w:r>
    </w:p>
    <w:p w:rsidR="0082320B" w:rsidRPr="0082320B" w:rsidRDefault="0082320B" w:rsidP="0082320B">
      <w:pPr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2320B" w:rsidRPr="0082320B" w:rsidRDefault="0082320B" w:rsidP="0082320B">
      <w:pPr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2320B" w:rsidRPr="0082320B" w:rsidRDefault="0082320B" w:rsidP="0082320B">
      <w:pPr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2175"/>
        <w:gridCol w:w="720"/>
        <w:gridCol w:w="2397"/>
      </w:tblGrid>
      <w:tr w:rsidR="0082320B" w:rsidRPr="0082320B" w:rsidTr="0082320B">
        <w:tc>
          <w:tcPr>
            <w:tcW w:w="3888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Кандидат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20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397" w:type="dxa"/>
            <w:tcBorders>
              <w:left w:val="nil"/>
              <w:bottom w:val="single" w:sz="4" w:space="0" w:color="auto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82320B" w:rsidRPr="0082320B" w:rsidTr="0082320B">
        <w:tc>
          <w:tcPr>
            <w:tcW w:w="3888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(подпись)</w:t>
            </w:r>
          </w:p>
        </w:tc>
        <w:tc>
          <w:tcPr>
            <w:tcW w:w="720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(инициалы, фамилия)</w:t>
            </w:r>
          </w:p>
        </w:tc>
      </w:tr>
      <w:tr w:rsidR="0082320B" w:rsidRPr="0082320B" w:rsidTr="0082320B">
        <w:tc>
          <w:tcPr>
            <w:tcW w:w="3888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20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397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82320B" w:rsidRPr="0082320B" w:rsidTr="0082320B">
        <w:tc>
          <w:tcPr>
            <w:tcW w:w="3888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(дата)</w:t>
            </w:r>
          </w:p>
        </w:tc>
        <w:tc>
          <w:tcPr>
            <w:tcW w:w="720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397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82320B" w:rsidRPr="0082320B" w:rsidRDefault="0082320B" w:rsidP="0082320B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</w:pPr>
    </w:p>
    <w:p w:rsidR="0082320B" w:rsidRPr="0082320B" w:rsidRDefault="0082320B" w:rsidP="0082320B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82320B" w:rsidRPr="0082320B" w:rsidRDefault="0082320B" w:rsidP="0082320B">
      <w:pPr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  <w:sectPr w:rsidR="0082320B" w:rsidRPr="0082320B" w:rsidSect="008232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992" w:right="851" w:bottom="567" w:left="1701" w:header="284" w:footer="720" w:gutter="0"/>
          <w:cols w:space="60"/>
          <w:noEndnote/>
        </w:sectPr>
      </w:pPr>
    </w:p>
    <w:p w:rsidR="0082320B" w:rsidRPr="0082320B" w:rsidRDefault="0082320B" w:rsidP="0082320B">
      <w:pPr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807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669"/>
      </w:tblGrid>
      <w:tr w:rsidR="0082320B" w:rsidRPr="0082320B" w:rsidTr="0082320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Приложение № 1.1</w:t>
            </w:r>
          </w:p>
        </w:tc>
      </w:tr>
      <w:tr w:rsidR="0082320B" w:rsidRPr="0082320B" w:rsidTr="0082320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 инструкции о порядке и формах учета и отчетности о поступлении и расходовании средств избирательных фондов кандидатов избирательных объединений на муниципальных выборах в Челябинской области</w:t>
            </w:r>
          </w:p>
        </w:tc>
      </w:tr>
    </w:tbl>
    <w:p w:rsidR="0082320B" w:rsidRPr="0082320B" w:rsidRDefault="0082320B" w:rsidP="0082320B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2320B" w:rsidRPr="0082320B" w:rsidRDefault="0082320B" w:rsidP="0082320B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</w:tblGrid>
      <w:tr w:rsidR="0082320B" w:rsidRPr="0082320B" w:rsidTr="0082320B">
        <w:trPr>
          <w:cantSplit/>
        </w:trPr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В</w:t>
            </w:r>
          </w:p>
        </w:tc>
      </w:tr>
      <w:tr w:rsidR="0082320B" w:rsidRPr="0082320B" w:rsidTr="0082320B">
        <w:trPr>
          <w:cantSplit/>
          <w:trHeight w:val="231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(наименование избирательной комиссии)</w:t>
            </w:r>
          </w:p>
        </w:tc>
      </w:tr>
      <w:tr w:rsidR="0082320B" w:rsidRPr="0082320B" w:rsidTr="0082320B"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 xml:space="preserve">от </w:t>
            </w:r>
          </w:p>
        </w:tc>
      </w:tr>
      <w:tr w:rsidR="0082320B" w:rsidRPr="0082320B" w:rsidTr="0082320B">
        <w:tc>
          <w:tcPr>
            <w:tcW w:w="5220" w:type="dxa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(фамилия, имя, отчество кандидата)</w:t>
            </w:r>
          </w:p>
        </w:tc>
      </w:tr>
      <w:tr w:rsidR="0082320B" w:rsidRPr="0082320B" w:rsidTr="0082320B"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82320B" w:rsidRPr="0082320B" w:rsidTr="0082320B">
        <w:tc>
          <w:tcPr>
            <w:tcW w:w="5220" w:type="dxa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(наименование или номер избирательного округа)</w:t>
            </w:r>
          </w:p>
        </w:tc>
      </w:tr>
    </w:tbl>
    <w:p w:rsidR="0082320B" w:rsidRPr="0082320B" w:rsidRDefault="0082320B" w:rsidP="0082320B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82320B" w:rsidRPr="0082320B" w:rsidRDefault="0082320B" w:rsidP="0082320B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Уведомление</w:t>
      </w:r>
    </w:p>
    <w:p w:rsidR="0082320B" w:rsidRPr="0082320B" w:rsidRDefault="0082320B" w:rsidP="0082320B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о создании избирательного фонда без открытия </w:t>
      </w:r>
    </w:p>
    <w:p w:rsidR="0082320B" w:rsidRPr="0082320B" w:rsidRDefault="0082320B" w:rsidP="0082320B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специального избирательного счета</w:t>
      </w:r>
    </w:p>
    <w:p w:rsidR="0082320B" w:rsidRPr="0082320B" w:rsidRDefault="0082320B" w:rsidP="0082320B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82320B" w:rsidRPr="0082320B" w:rsidRDefault="0082320B" w:rsidP="0082320B">
      <w:pPr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11 ст. 36 Закона </w:t>
      </w:r>
      <w:r w:rsidRPr="0082320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Челябинской области «О муниципальных выборах в Челябинской области» </w:t>
      </w: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сообщаю о том, что мною принято решение создать избирательный фонд без открытия специального избирательного счета при проведении выборов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2320B" w:rsidRPr="0082320B" w:rsidTr="0082320B"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82320B" w:rsidRPr="0082320B" w:rsidTr="0082320B"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(наименование избирательной кампании)</w:t>
            </w:r>
          </w:p>
        </w:tc>
      </w:tr>
    </w:tbl>
    <w:p w:rsidR="0082320B" w:rsidRPr="0082320B" w:rsidRDefault="0082320B" w:rsidP="0082320B">
      <w:pPr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2320B" w:rsidRPr="0082320B" w:rsidRDefault="0082320B" w:rsidP="0082320B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Избирательный фонд для финансирования моей избирательной кампании в размере, не превышающем пятнадцати тысяч рублей, будет сформирован только за счет собственных средств.</w:t>
      </w:r>
    </w:p>
    <w:p w:rsidR="0082320B" w:rsidRPr="0082320B" w:rsidRDefault="0082320B" w:rsidP="0082320B">
      <w:pPr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82320B" w:rsidRPr="0082320B" w:rsidRDefault="0082320B" w:rsidP="0082320B">
      <w:pPr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2175"/>
        <w:gridCol w:w="720"/>
        <w:gridCol w:w="2397"/>
      </w:tblGrid>
      <w:tr w:rsidR="0082320B" w:rsidRPr="0082320B" w:rsidTr="0082320B">
        <w:tc>
          <w:tcPr>
            <w:tcW w:w="3888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Кандидат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20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397" w:type="dxa"/>
            <w:tcBorders>
              <w:left w:val="nil"/>
              <w:bottom w:val="single" w:sz="4" w:space="0" w:color="auto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82320B" w:rsidRPr="0082320B" w:rsidTr="0082320B">
        <w:tc>
          <w:tcPr>
            <w:tcW w:w="3888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(подпись)</w:t>
            </w:r>
          </w:p>
        </w:tc>
        <w:tc>
          <w:tcPr>
            <w:tcW w:w="720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(инициалы, фамилия)</w:t>
            </w:r>
          </w:p>
        </w:tc>
      </w:tr>
      <w:tr w:rsidR="0082320B" w:rsidRPr="0082320B" w:rsidTr="0082320B">
        <w:tc>
          <w:tcPr>
            <w:tcW w:w="3888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720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397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82320B" w:rsidRPr="0082320B" w:rsidTr="0082320B">
        <w:tc>
          <w:tcPr>
            <w:tcW w:w="3888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4"/>
                <w:szCs w:val="26"/>
                <w:vertAlign w:val="superscript"/>
                <w:lang w:eastAsia="ru-RU"/>
              </w:rPr>
              <w:t>(дата)</w:t>
            </w:r>
          </w:p>
        </w:tc>
        <w:tc>
          <w:tcPr>
            <w:tcW w:w="720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397" w:type="dxa"/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82320B" w:rsidRPr="0082320B" w:rsidRDefault="0082320B" w:rsidP="0082320B">
      <w:pPr>
        <w:widowControl w:val="0"/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i/>
          <w:iCs/>
          <w:sz w:val="24"/>
          <w:szCs w:val="26"/>
          <w:lang w:eastAsia="ru-RU"/>
        </w:rPr>
      </w:pPr>
    </w:p>
    <w:p w:rsidR="0082320B" w:rsidRPr="0082320B" w:rsidRDefault="0082320B" w:rsidP="0082320B">
      <w:pPr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82320B" w:rsidRPr="0082320B" w:rsidRDefault="0082320B" w:rsidP="0082320B">
      <w:pPr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82320B" w:rsidRPr="0082320B" w:rsidRDefault="0082320B" w:rsidP="0082320B">
      <w:pPr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  <w:sectPr w:rsidR="0082320B" w:rsidRPr="0082320B" w:rsidSect="0082320B">
          <w:pgSz w:w="11907" w:h="16840" w:code="9"/>
          <w:pgMar w:top="567" w:right="1134" w:bottom="567" w:left="1701" w:header="720" w:footer="720" w:gutter="0"/>
          <w:cols w:space="60"/>
          <w:noEndnote/>
        </w:sect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  <w:gridCol w:w="5812"/>
      </w:tblGrid>
      <w:tr w:rsidR="0082320B" w:rsidRPr="0082320B" w:rsidTr="0082320B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Приложение № 2</w:t>
            </w:r>
          </w:p>
        </w:tc>
      </w:tr>
      <w:tr w:rsidR="0082320B" w:rsidRPr="0082320B" w:rsidTr="0082320B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 инструкции о порядке и формах учета и отчетности о поступлении и расходовании средств избирательных фондов кандидатов избирательных объединений на муниципальных выборах в Челябинской области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82320B">
        <w:rPr>
          <w:rFonts w:ascii="Times New Roman" w:eastAsia="Times New Roman" w:hAnsi="Times New Roman" w:cs="Times New Roman"/>
          <w:sz w:val="20"/>
          <w:lang w:eastAsia="ru-RU"/>
        </w:rPr>
        <w:t>Форма № 1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УЧЕТ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поступления и расходования денежных средств избирательного фонда кандидата, избирательного объединения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82320B" w:rsidRPr="0082320B" w:rsidTr="0082320B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(наименование избирательной кампании)</w:t>
            </w:r>
          </w:p>
        </w:tc>
      </w:tr>
      <w:tr w:rsidR="0082320B" w:rsidRPr="0082320B" w:rsidTr="0082320B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(фамилия, имя и отчество кандидата, наименование избирательного объединения)</w:t>
            </w:r>
          </w:p>
        </w:tc>
      </w:tr>
      <w:tr w:rsidR="0082320B" w:rsidRPr="0082320B" w:rsidTr="0082320B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c>
          <w:tcPr>
            <w:tcW w:w="15168" w:type="dxa"/>
            <w:tcBorders>
              <w:top w:val="single" w:sz="4" w:space="0" w:color="auto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  <w:t>(наименование или номер избирательного округа)</w:t>
            </w:r>
          </w:p>
        </w:tc>
      </w:tr>
      <w:tr w:rsidR="0082320B" w:rsidRPr="0082320B" w:rsidTr="0082320B">
        <w:trPr>
          <w:trHeight w:val="120"/>
        </w:trPr>
        <w:tc>
          <w:tcPr>
            <w:tcW w:w="151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(номер специального избирательного счета, наименование и адрес кредитной организации)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16"/>
          <w:szCs w:val="18"/>
          <w:lang w:val="en-US" w:eastAsia="ru-RU"/>
        </w:rPr>
        <w:t>I</w:t>
      </w:r>
      <w:r w:rsidRPr="0082320B"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  <w:t>. Поступило средств в избирательный фонд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418"/>
        <w:gridCol w:w="1984"/>
        <w:gridCol w:w="2552"/>
        <w:gridCol w:w="2268"/>
      </w:tblGrid>
      <w:tr w:rsidR="0082320B" w:rsidRPr="0082320B" w:rsidTr="0082320B">
        <w:trPr>
          <w:cantSplit/>
          <w:trHeight w:val="1045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Источник поступления средств</w:t>
            </w:r>
            <w:r w:rsidRPr="0082320B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1984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Сумма, руб.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82320B" w:rsidRPr="0082320B" w:rsidTr="0082320B">
        <w:trPr>
          <w:cantSplit/>
          <w:trHeight w:val="261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255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</w:t>
            </w:r>
          </w:p>
        </w:tc>
      </w:tr>
      <w:tr w:rsidR="0082320B" w:rsidRPr="0082320B" w:rsidTr="0082320B">
        <w:trPr>
          <w:cantSplit/>
          <w:trHeight w:val="261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261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  <w:t>II. Возвращено денежных средств в избирательный фонд (в т.ч. ошибочно перечисленных, неиспользованных)</w:t>
      </w:r>
      <w:r w:rsidRPr="0082320B">
        <w:rPr>
          <w:rFonts w:ascii="Times New Roman" w:eastAsia="Times New Roman" w:hAnsi="Times New Roman" w:cs="Times New Roman"/>
          <w:b/>
          <w:bCs/>
          <w:sz w:val="14"/>
          <w:szCs w:val="16"/>
          <w:vertAlign w:val="superscript"/>
          <w:lang w:eastAsia="ru-RU"/>
        </w:rPr>
        <w:footnoteReference w:customMarkFollows="1" w:id="2"/>
        <w:t>**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487"/>
        <w:gridCol w:w="1980"/>
        <w:gridCol w:w="2487"/>
        <w:gridCol w:w="2268"/>
      </w:tblGrid>
      <w:tr w:rsidR="0082320B" w:rsidRPr="0082320B" w:rsidTr="0082320B">
        <w:trPr>
          <w:cantSplit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1487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1980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Возвращено средств на счет, руб</w:t>
            </w:r>
          </w:p>
        </w:tc>
        <w:tc>
          <w:tcPr>
            <w:tcW w:w="2487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82320B" w:rsidRPr="0082320B" w:rsidTr="0082320B">
        <w:trPr>
          <w:cantSplit/>
        </w:trPr>
        <w:tc>
          <w:tcPr>
            <w:tcW w:w="1276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487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98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2487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</w:t>
            </w:r>
          </w:p>
        </w:tc>
      </w:tr>
      <w:tr w:rsidR="0082320B" w:rsidRPr="0082320B" w:rsidTr="0082320B">
        <w:trPr>
          <w:cantSplit/>
        </w:trPr>
        <w:tc>
          <w:tcPr>
            <w:tcW w:w="1276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val="en-US" w:eastAsia="ru-RU"/>
              </w:rPr>
            </w:pPr>
          </w:p>
        </w:tc>
        <w:tc>
          <w:tcPr>
            <w:tcW w:w="6095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487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98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487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7371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1487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98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487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16"/>
          <w:szCs w:val="18"/>
          <w:lang w:val="en-US" w:eastAsia="ru-RU"/>
        </w:rPr>
        <w:t>III</w:t>
      </w:r>
      <w:r w:rsidRPr="0082320B"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  <w:t>. Возвращено, перечислено в бюджет средств из избирательного фонда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402"/>
        <w:gridCol w:w="1418"/>
        <w:gridCol w:w="1985"/>
        <w:gridCol w:w="3827"/>
        <w:gridCol w:w="2128"/>
      </w:tblGrid>
      <w:tr w:rsidR="0082320B" w:rsidRPr="0082320B" w:rsidTr="0082320B">
        <w:trPr>
          <w:cantSplit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Дата зачисления средств на счет</w:t>
            </w:r>
          </w:p>
        </w:tc>
        <w:tc>
          <w:tcPr>
            <w:tcW w:w="1559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340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Источник поступления средств</w:t>
            </w:r>
            <w:r w:rsidRPr="0082320B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82320B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sym w:font="Symbol" w:char="F02A"/>
            </w:r>
            <w:r w:rsidRPr="0082320B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Возвращено, перечислено в доход местного бюджета средств, руб.</w:t>
            </w:r>
          </w:p>
        </w:tc>
        <w:tc>
          <w:tcPr>
            <w:tcW w:w="3827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212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82320B" w:rsidRPr="0082320B" w:rsidTr="0082320B">
        <w:trPr>
          <w:cantSplit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3827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212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</w:t>
            </w:r>
          </w:p>
        </w:tc>
      </w:tr>
      <w:tr w:rsidR="0082320B" w:rsidRPr="0082320B" w:rsidTr="0082320B">
        <w:trPr>
          <w:cantSplit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6237" w:type="dxa"/>
            <w:gridSpan w:val="3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  <w:t>I</w:t>
      </w:r>
      <w:r w:rsidRPr="0082320B">
        <w:rPr>
          <w:rFonts w:ascii="Times New Roman" w:eastAsia="Times New Roman" w:hAnsi="Times New Roman" w:cs="Times New Roman"/>
          <w:b/>
          <w:bCs/>
          <w:sz w:val="16"/>
          <w:szCs w:val="18"/>
          <w:lang w:val="en-US" w:eastAsia="ru-RU"/>
        </w:rPr>
        <w:t>V</w:t>
      </w:r>
      <w:r w:rsidRPr="0082320B"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  <w:t>. Израсходовано средств из избирательного фонда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8"/>
        <w:gridCol w:w="1262"/>
        <w:gridCol w:w="14"/>
        <w:gridCol w:w="992"/>
        <w:gridCol w:w="1985"/>
        <w:gridCol w:w="1843"/>
        <w:gridCol w:w="1701"/>
        <w:gridCol w:w="1842"/>
        <w:gridCol w:w="1560"/>
      </w:tblGrid>
      <w:tr w:rsidR="0082320B" w:rsidRPr="0082320B" w:rsidTr="0082320B">
        <w:trPr>
          <w:cantSplit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31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1276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Шифр строки финансового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отчета</w:t>
            </w:r>
            <w:r w:rsidRPr="0082320B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99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Сумма, руб.</w:t>
            </w:r>
          </w:p>
        </w:tc>
        <w:tc>
          <w:tcPr>
            <w:tcW w:w="198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Виды расходов</w:t>
            </w:r>
          </w:p>
        </w:tc>
        <w:tc>
          <w:tcPr>
            <w:tcW w:w="1843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1701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1560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82320B" w:rsidRPr="0082320B" w:rsidTr="0082320B">
        <w:trPr>
          <w:cantSplit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31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</w:t>
            </w:r>
          </w:p>
        </w:tc>
      </w:tr>
      <w:tr w:rsidR="0082320B" w:rsidRPr="0082320B" w:rsidTr="0082320B">
        <w:trPr>
          <w:cantSplit/>
          <w:trHeight w:hRule="exact" w:val="252"/>
        </w:trPr>
        <w:tc>
          <w:tcPr>
            <w:tcW w:w="1276" w:type="dxa"/>
          </w:tcPr>
          <w:p w:rsidR="0082320B" w:rsidRPr="0082320B" w:rsidRDefault="0082320B" w:rsidP="0082320B">
            <w:pPr>
              <w:rPr>
                <w:sz w:val="20"/>
              </w:rPr>
            </w:pPr>
          </w:p>
        </w:tc>
        <w:tc>
          <w:tcPr>
            <w:tcW w:w="311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6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4394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6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1006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2268"/>
        <w:gridCol w:w="708"/>
        <w:gridCol w:w="5954"/>
      </w:tblGrid>
      <w:tr w:rsidR="0082320B" w:rsidRPr="0082320B" w:rsidTr="0082320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Кандидат /Уполномоченный представитель по финансовым вопросам избирательного объединения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(подпись, дата, инициалы, фамилия)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  <w:sectPr w:rsidR="0082320B" w:rsidRPr="0082320B" w:rsidSect="0082320B">
          <w:pgSz w:w="16840" w:h="11907" w:orient="landscape" w:code="9"/>
          <w:pgMar w:top="567" w:right="567" w:bottom="567" w:left="567" w:header="720" w:footer="720" w:gutter="0"/>
          <w:cols w:space="60"/>
          <w:noEndnote/>
        </w:sectPr>
      </w:pPr>
    </w:p>
    <w:p w:rsidR="0082320B" w:rsidRPr="0082320B" w:rsidRDefault="0082320B" w:rsidP="0082320B">
      <w:pPr>
        <w:tabs>
          <w:tab w:val="left" w:pos="1224"/>
        </w:tabs>
        <w:suppressAutoHyphens/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  <w:gridCol w:w="5812"/>
      </w:tblGrid>
      <w:tr w:rsidR="0082320B" w:rsidRPr="0082320B" w:rsidTr="0082320B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Приложение № 2.2</w:t>
            </w:r>
          </w:p>
        </w:tc>
      </w:tr>
      <w:tr w:rsidR="0082320B" w:rsidRPr="0082320B" w:rsidTr="0082320B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 инструкции о порядке и формах учета и отчетности о поступлении и расходовании средств избирательных фондов кандидатов избирательных объединений на муниципальных выборах в Челябинской области</w:t>
            </w:r>
          </w:p>
        </w:tc>
      </w:tr>
    </w:tbl>
    <w:p w:rsidR="0082320B" w:rsidRPr="0082320B" w:rsidRDefault="0082320B" w:rsidP="0082320B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2320B">
        <w:rPr>
          <w:rFonts w:ascii="Times New Roman" w:eastAsia="Times New Roman" w:hAnsi="Times New Roman" w:cs="Times New Roman"/>
          <w:sz w:val="18"/>
          <w:szCs w:val="20"/>
          <w:lang w:eastAsia="ru-RU"/>
        </w:rPr>
        <w:t>Пример заполнения формы № 1</w:t>
      </w:r>
    </w:p>
    <w:p w:rsidR="0082320B" w:rsidRPr="0082320B" w:rsidRDefault="0082320B" w:rsidP="0082320B">
      <w:pPr>
        <w:widowControl w:val="0"/>
        <w:autoSpaceDE w:val="0"/>
        <w:autoSpaceDN w:val="0"/>
        <w:adjustRightInd w:val="0"/>
        <w:spacing w:after="0" w:line="180" w:lineRule="exact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2320B">
        <w:rPr>
          <w:rFonts w:ascii="Times New Roman" w:eastAsia="Times New Roman" w:hAnsi="Times New Roman" w:cs="Times New Roman"/>
          <w:sz w:val="18"/>
          <w:szCs w:val="20"/>
          <w:lang w:eastAsia="ru-RU"/>
        </w:rPr>
        <w:t>(для избирательных объединений, кандидата)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20"/>
          <w:lang w:eastAsia="ru-RU"/>
        </w:rPr>
        <w:t>УЧЕТ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20"/>
          <w:lang w:eastAsia="ru-RU"/>
        </w:rPr>
        <w:t>поступления и расходования денежных средств избирательного фонда кандидата, избирательного объединения</w:t>
      </w:r>
      <w:r w:rsidRPr="0082320B"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  <w:br/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82320B" w:rsidRPr="0082320B" w:rsidTr="0082320B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ru-RU"/>
              </w:rPr>
              <w:t>Выборы депутатов Совета народных депутатов города Челябинска</w:t>
            </w:r>
          </w:p>
        </w:tc>
      </w:tr>
      <w:tr w:rsidR="0082320B" w:rsidRPr="0082320B" w:rsidTr="0082320B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(наименование избирательной кампании)</w:t>
            </w:r>
          </w:p>
        </w:tc>
      </w:tr>
      <w:tr w:rsidR="0082320B" w:rsidRPr="0082320B" w:rsidTr="0082320B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Иванов Иван Иванович</w:t>
            </w:r>
          </w:p>
        </w:tc>
      </w:tr>
      <w:tr w:rsidR="0082320B" w:rsidRPr="0082320B" w:rsidTr="0082320B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(фамилия, имя и отчество кандидата, наименование избирательного объединения)</w:t>
            </w:r>
          </w:p>
        </w:tc>
      </w:tr>
      <w:tr w:rsidR="0082320B" w:rsidRPr="0082320B" w:rsidTr="0082320B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ru-RU"/>
              </w:rPr>
              <w:t>Одномандатный избирательный округ № 18</w:t>
            </w:r>
          </w:p>
        </w:tc>
      </w:tr>
      <w:tr w:rsidR="0082320B" w:rsidRPr="0082320B" w:rsidTr="0082320B">
        <w:tc>
          <w:tcPr>
            <w:tcW w:w="15168" w:type="dxa"/>
            <w:tcBorders>
              <w:top w:val="single" w:sz="4" w:space="0" w:color="auto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  <w:t>(наименование или номер избирательного округа)</w:t>
            </w:r>
          </w:p>
        </w:tc>
      </w:tr>
      <w:tr w:rsidR="0082320B" w:rsidRPr="0082320B" w:rsidTr="0082320B">
        <w:trPr>
          <w:trHeight w:val="401"/>
        </w:trPr>
        <w:tc>
          <w:tcPr>
            <w:tcW w:w="151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00000000000000000000, Челябинское отделение № 0000 ПАО «Сбербанк России», г. Челябинск, ул. Гагарина, д. 37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(номер специального избирательного счета, наименование и адрес кредитной организации)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16"/>
          <w:szCs w:val="18"/>
          <w:lang w:val="en-US" w:eastAsia="ru-RU"/>
        </w:rPr>
        <w:t>I</w:t>
      </w:r>
      <w:r w:rsidRPr="0082320B"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  <w:t>. Поступило средств в избирательный фонд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418"/>
        <w:gridCol w:w="1984"/>
        <w:gridCol w:w="2552"/>
        <w:gridCol w:w="2268"/>
      </w:tblGrid>
      <w:tr w:rsidR="0082320B" w:rsidRPr="0082320B" w:rsidTr="0082320B">
        <w:trPr>
          <w:cantSplit/>
          <w:trHeight w:val="1045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Источник поступления средств</w:t>
            </w:r>
            <w:r w:rsidRPr="0082320B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footnoteReference w:customMarkFollows="1" w:id="5"/>
              <w:t>*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1984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Сумма в рублях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82320B" w:rsidRPr="0082320B" w:rsidTr="0082320B">
        <w:trPr>
          <w:cantSplit/>
          <w:trHeight w:val="261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255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</w:t>
            </w:r>
          </w:p>
        </w:tc>
      </w:tr>
      <w:tr w:rsidR="0082320B" w:rsidRPr="0082320B" w:rsidTr="0082320B">
        <w:trPr>
          <w:cantSplit/>
          <w:trHeight w:val="314"/>
        </w:trPr>
        <w:tc>
          <w:tcPr>
            <w:tcW w:w="15593" w:type="dxa"/>
            <w:gridSpan w:val="6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Пример заполнения формы</w:t>
            </w:r>
          </w:p>
        </w:tc>
      </w:tr>
      <w:tr w:rsidR="0082320B" w:rsidRPr="0082320B" w:rsidTr="0082320B">
        <w:trPr>
          <w:cantSplit/>
          <w:trHeight w:val="261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Кандидат Иванов Иван Иванович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30000</w:t>
            </w:r>
          </w:p>
        </w:tc>
        <w:tc>
          <w:tcPr>
            <w:tcW w:w="255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Приходный ордер</w:t>
            </w: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261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Кандидат Иванов Иван Иванович 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</w:t>
            </w:r>
          </w:p>
        </w:tc>
        <w:tc>
          <w:tcPr>
            <w:tcW w:w="1984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30000</w:t>
            </w:r>
          </w:p>
        </w:tc>
        <w:tc>
          <w:tcPr>
            <w:tcW w:w="255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Приходный ордер</w:t>
            </w: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261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Гаврилов Петр Петрович, 01.12.1985 г.р.,  г. Челябинск,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ул. Дружбы, д.12, кв.87 Паспорт: 12 14  123456 Гражданство: Россия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</w:t>
            </w:r>
          </w:p>
        </w:tc>
        <w:tc>
          <w:tcPr>
            <w:tcW w:w="1984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6000</w:t>
            </w:r>
          </w:p>
        </w:tc>
        <w:tc>
          <w:tcPr>
            <w:tcW w:w="255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Почтовый перевод</w:t>
            </w:r>
          </w:p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N _______ от ______</w:t>
            </w: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261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Петров Петр Петрович,  01.12.1996 г.р.,  г. Челябинск, ул. Советов, 5, кв. 7 Паспорт: 60 41 245034 Гражданство: Россия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90</w:t>
            </w:r>
          </w:p>
        </w:tc>
        <w:tc>
          <w:tcPr>
            <w:tcW w:w="1984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3000</w:t>
            </w:r>
          </w:p>
        </w:tc>
        <w:tc>
          <w:tcPr>
            <w:tcW w:w="255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Платежное поручение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N _______ от ______</w:t>
            </w: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3000</w:t>
            </w:r>
          </w:p>
        </w:tc>
      </w:tr>
      <w:tr w:rsidR="0082320B" w:rsidRPr="0082320B" w:rsidTr="0082320B">
        <w:trPr>
          <w:cantSplit/>
          <w:trHeight w:val="261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ИНН  7703960012 ЗАО "Волна",  01.12.1996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р/с 11111111111111111111 Челябинское ОСБ № 0000  г. Челябинск,  Ограничения, предусмотренные пунктом 6 статьи 58 ФЗ от 12.06.2002 № 67-ФЗ, отсутствуют.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20000</w:t>
            </w:r>
          </w:p>
        </w:tc>
        <w:tc>
          <w:tcPr>
            <w:tcW w:w="255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Платежное поручение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N _______ от ______</w:t>
            </w: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261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00.00.0000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ИНН 10497984771     ЗАО "КОБРА"   21.01.1997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р/с  22222222222222222222  КБ "Промбромбанк"  г. Челябинск  Ограничения, предусмотренные пунктом 6 статьи 58 ФЗ от 12.06.2002 № 67-ФЗ, отсутствуют.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30000</w:t>
            </w:r>
          </w:p>
        </w:tc>
        <w:tc>
          <w:tcPr>
            <w:tcW w:w="255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Платежное поручение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261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ИНН 1020047692 ЗАО "ГУМ"   17.03.1999 р/с  33333333333333333333   РКЦ  ГУ ЦБ РФ г. Челябинск  Отс. огр.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30000</w:t>
            </w:r>
          </w:p>
        </w:tc>
        <w:tc>
          <w:tcPr>
            <w:tcW w:w="255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Платежное поручение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261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ИНН 7701452708  "GREEN PEACE"   р/с 44444444444444444444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 КБ "НОРД"   г. Челябинск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100</w:t>
            </w:r>
          </w:p>
        </w:tc>
        <w:tc>
          <w:tcPr>
            <w:tcW w:w="1984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35000</w:t>
            </w:r>
          </w:p>
        </w:tc>
        <w:tc>
          <w:tcPr>
            <w:tcW w:w="255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Платежное поручение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35000</w:t>
            </w:r>
          </w:p>
        </w:tc>
      </w:tr>
      <w:tr w:rsidR="0082320B" w:rsidRPr="0082320B" w:rsidTr="0082320B">
        <w:trPr>
          <w:cantSplit/>
          <w:trHeight w:val="261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ИНН 1109283001 Администрация  г. Алексеевка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р/55555555555555555555  КБ "ВЕСТ" г. Алексеевка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100</w:t>
            </w:r>
          </w:p>
        </w:tc>
        <w:tc>
          <w:tcPr>
            <w:tcW w:w="1984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18000</w:t>
            </w:r>
          </w:p>
        </w:tc>
        <w:tc>
          <w:tcPr>
            <w:tcW w:w="255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Платежное поручение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18000</w:t>
            </w:r>
          </w:p>
        </w:tc>
      </w:tr>
      <w:tr w:rsidR="0082320B" w:rsidRPr="0082320B" w:rsidTr="0082320B">
        <w:trPr>
          <w:cantSplit/>
          <w:trHeight w:val="261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ИНН 1473927492   ООО "Оптторг"   20.02.1998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р/с  666666666666666666666  КБ "МОСТбанк" г. Челябинск ограничения, предусмотренные п.5 ст.42 Закона ЧО №983, отсутствуют..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60</w:t>
            </w:r>
          </w:p>
        </w:tc>
        <w:tc>
          <w:tcPr>
            <w:tcW w:w="1984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50000</w:t>
            </w:r>
          </w:p>
        </w:tc>
        <w:tc>
          <w:tcPr>
            <w:tcW w:w="255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Платежное поручение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261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Смирнов   Владимир Степанович,  01.03.1970 г.р. Паспорт: 00 00 000000, Г: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  <w:t>RUS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90</w:t>
            </w:r>
          </w:p>
        </w:tc>
        <w:tc>
          <w:tcPr>
            <w:tcW w:w="1984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</w:t>
            </w:r>
          </w:p>
        </w:tc>
        <w:tc>
          <w:tcPr>
            <w:tcW w:w="255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Почтовый  перевод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</w:t>
            </w:r>
          </w:p>
        </w:tc>
      </w:tr>
      <w:tr w:rsidR="0082320B" w:rsidRPr="0082320B" w:rsidTr="0082320B">
        <w:trPr>
          <w:cantSplit/>
          <w:trHeight w:val="261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ИНН  7701987300 Политическая партия  "Россия",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р/с 77777777777777777777  АКБ "БетаБАНК",  г.Челябинск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к/с 00000000000000000000  БИК 100495687  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40</w:t>
            </w:r>
          </w:p>
        </w:tc>
        <w:tc>
          <w:tcPr>
            <w:tcW w:w="1984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30000</w:t>
            </w:r>
          </w:p>
        </w:tc>
        <w:tc>
          <w:tcPr>
            <w:tcW w:w="255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Платежное поручение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261"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282300</w:t>
            </w:r>
          </w:p>
        </w:tc>
        <w:tc>
          <w:tcPr>
            <w:tcW w:w="255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56300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  <w:t>II. Возвращено денежных средств в избирательный фонд (в т.ч. ошибочно перечисленных, неиспользованных)</w:t>
      </w:r>
      <w:r w:rsidRPr="0082320B">
        <w:rPr>
          <w:rFonts w:ascii="Times New Roman" w:eastAsia="Times New Roman" w:hAnsi="Times New Roman" w:cs="Times New Roman"/>
          <w:b/>
          <w:bCs/>
          <w:sz w:val="14"/>
          <w:szCs w:val="16"/>
          <w:vertAlign w:val="superscript"/>
          <w:lang w:eastAsia="ru-RU"/>
        </w:rPr>
        <w:footnoteReference w:customMarkFollows="1" w:id="6"/>
        <w:t>**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487"/>
        <w:gridCol w:w="1980"/>
        <w:gridCol w:w="2487"/>
        <w:gridCol w:w="2268"/>
      </w:tblGrid>
      <w:tr w:rsidR="0082320B" w:rsidRPr="0082320B" w:rsidTr="0082320B">
        <w:trPr>
          <w:cantSplit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Дата возврата средств на счет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1487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1980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Возвращено средств на счет</w:t>
            </w:r>
          </w:p>
        </w:tc>
        <w:tc>
          <w:tcPr>
            <w:tcW w:w="2487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82320B" w:rsidRPr="0082320B" w:rsidTr="0082320B">
        <w:trPr>
          <w:cantSplit/>
        </w:trPr>
        <w:tc>
          <w:tcPr>
            <w:tcW w:w="1276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609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487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98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2487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</w:t>
            </w:r>
          </w:p>
        </w:tc>
      </w:tr>
      <w:tr w:rsidR="0082320B" w:rsidRPr="0082320B" w:rsidTr="0082320B">
        <w:trPr>
          <w:cantSplit/>
        </w:trPr>
        <w:tc>
          <w:tcPr>
            <w:tcW w:w="15593" w:type="dxa"/>
            <w:gridSpan w:val="6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Пример заполнения формы</w:t>
            </w:r>
          </w:p>
        </w:tc>
      </w:tr>
      <w:tr w:rsidR="0082320B" w:rsidRPr="0082320B" w:rsidTr="0082320B">
        <w:trPr>
          <w:cantSplit/>
        </w:trPr>
        <w:tc>
          <w:tcPr>
            <w:tcW w:w="1276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val="en-US"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6095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Кандидат Иванов Иван Иванович</w:t>
            </w:r>
          </w:p>
        </w:tc>
        <w:tc>
          <w:tcPr>
            <w:tcW w:w="1487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98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350,00</w:t>
            </w:r>
          </w:p>
        </w:tc>
        <w:tc>
          <w:tcPr>
            <w:tcW w:w="2487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Возврат неиспользованных наличных денежных средств</w:t>
            </w:r>
          </w:p>
        </w:tc>
        <w:tc>
          <w:tcPr>
            <w:tcW w:w="226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Приходный ордер</w:t>
            </w:r>
          </w:p>
        </w:tc>
      </w:tr>
      <w:tr w:rsidR="0082320B" w:rsidRPr="0082320B" w:rsidTr="0082320B">
        <w:trPr>
          <w:cantSplit/>
        </w:trPr>
        <w:tc>
          <w:tcPr>
            <w:tcW w:w="7371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1487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98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  <w:t>350,00</w:t>
            </w:r>
          </w:p>
        </w:tc>
        <w:tc>
          <w:tcPr>
            <w:tcW w:w="2487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16"/>
          <w:szCs w:val="18"/>
          <w:lang w:val="en-US" w:eastAsia="ru-RU"/>
        </w:rPr>
        <w:t>III</w:t>
      </w:r>
      <w:r w:rsidRPr="0082320B"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  <w:t>. Возвращено, перечислено в бюджет средств из избирательного фонда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402"/>
        <w:gridCol w:w="1418"/>
        <w:gridCol w:w="1985"/>
        <w:gridCol w:w="3827"/>
        <w:gridCol w:w="2128"/>
      </w:tblGrid>
      <w:tr w:rsidR="0082320B" w:rsidRPr="0082320B" w:rsidTr="0082320B">
        <w:trPr>
          <w:cantSplit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59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340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Источник поступления средств</w:t>
            </w:r>
            <w:r w:rsidRPr="0082320B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footnoteReference w:customMarkFollows="1" w:id="7"/>
              <w:sym w:font="Symbol" w:char="F02A"/>
            </w:r>
            <w:r w:rsidRPr="0082320B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sym w:font="Symbol" w:char="F02A"/>
            </w:r>
            <w:r w:rsidRPr="0082320B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Возвращено, перечислено в бюджет средств</w:t>
            </w:r>
          </w:p>
        </w:tc>
        <w:tc>
          <w:tcPr>
            <w:tcW w:w="3827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212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82320B" w:rsidRPr="0082320B" w:rsidTr="0082320B">
        <w:trPr>
          <w:cantSplit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3827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212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</w:t>
            </w:r>
          </w:p>
        </w:tc>
      </w:tr>
      <w:tr w:rsidR="0082320B" w:rsidRPr="0082320B" w:rsidTr="0082320B">
        <w:trPr>
          <w:cantSplit/>
        </w:trPr>
        <w:tc>
          <w:tcPr>
            <w:tcW w:w="15595" w:type="dxa"/>
            <w:gridSpan w:val="7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Пример заполнения формы</w:t>
            </w:r>
          </w:p>
        </w:tc>
      </w:tr>
      <w:tr w:rsidR="0082320B" w:rsidRPr="0082320B" w:rsidTr="0082320B">
        <w:trPr>
          <w:cantSplit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1559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340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Петров Петр Петрович,  01.12.1996 г.р.,  г. Челябинск, ул. Советов, 5, кв. 7 Паспорт: 60 41 245034 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140</w:t>
            </w:r>
          </w:p>
        </w:tc>
        <w:tc>
          <w:tcPr>
            <w:tcW w:w="198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3000</w:t>
            </w:r>
          </w:p>
        </w:tc>
        <w:tc>
          <w:tcPr>
            <w:tcW w:w="3827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Возврат пожертвования, осуществленного   гражданином, не достигшим    18 лет  </w:t>
            </w:r>
          </w:p>
        </w:tc>
        <w:tc>
          <w:tcPr>
            <w:tcW w:w="212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Квитанция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№ ___  от _____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к почтовому переводу   </w:t>
            </w:r>
          </w:p>
        </w:tc>
      </w:tr>
      <w:tr w:rsidR="0082320B" w:rsidRPr="0082320B" w:rsidTr="0082320B">
        <w:trPr>
          <w:cantSplit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1559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340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ИНН 7701452708 "GREEN PEACE"   р/с 44444444444444444444  КБ "НОРД" г. Челябинск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150</w:t>
            </w:r>
          </w:p>
        </w:tc>
        <w:tc>
          <w:tcPr>
            <w:tcW w:w="198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35000</w:t>
            </w:r>
          </w:p>
        </w:tc>
        <w:tc>
          <w:tcPr>
            <w:tcW w:w="3827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Возврат пожертвования, осуществленного  международной  организацией   (международным общественным   движением)     </w:t>
            </w:r>
          </w:p>
        </w:tc>
        <w:tc>
          <w:tcPr>
            <w:tcW w:w="212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Платежный (расчетный) документ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№ ___  от _____</w:t>
            </w:r>
          </w:p>
        </w:tc>
      </w:tr>
      <w:tr w:rsidR="0082320B" w:rsidRPr="0082320B" w:rsidTr="0082320B">
        <w:trPr>
          <w:cantSplit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1559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340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ИНН 1109283001 Администрация  г. Алексеевка р/с55555555555555555555  КБ "ВЕСТ" г. Алексеевка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150</w:t>
            </w:r>
          </w:p>
        </w:tc>
        <w:tc>
          <w:tcPr>
            <w:tcW w:w="198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18000</w:t>
            </w:r>
          </w:p>
        </w:tc>
        <w:tc>
          <w:tcPr>
            <w:tcW w:w="3827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Возврат пожертвования, осуществленного органом государственной власти </w:t>
            </w:r>
          </w:p>
        </w:tc>
        <w:tc>
          <w:tcPr>
            <w:tcW w:w="212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Платежный (расчетный) документ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№ ___  от _____</w:t>
            </w:r>
          </w:p>
        </w:tc>
      </w:tr>
      <w:tr w:rsidR="0082320B" w:rsidRPr="0082320B" w:rsidTr="0082320B">
        <w:trPr>
          <w:cantSplit/>
        </w:trPr>
        <w:tc>
          <w:tcPr>
            <w:tcW w:w="1276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00.00.0000</w:t>
            </w:r>
          </w:p>
        </w:tc>
        <w:tc>
          <w:tcPr>
            <w:tcW w:w="1559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00.00.0000</w:t>
            </w:r>
          </w:p>
        </w:tc>
        <w:tc>
          <w:tcPr>
            <w:tcW w:w="340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Смирнов   Владимир Степанович,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01.03.1970 г.р. Паспорт: 00 00 000000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140</w:t>
            </w:r>
          </w:p>
        </w:tc>
        <w:tc>
          <w:tcPr>
            <w:tcW w:w="198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</w:t>
            </w:r>
          </w:p>
        </w:tc>
        <w:tc>
          <w:tcPr>
            <w:tcW w:w="3827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Перечисление пожертвования, поступившего от анонимного жертвователя</w:t>
            </w:r>
          </w:p>
        </w:tc>
        <w:tc>
          <w:tcPr>
            <w:tcW w:w="212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Платежный (расчетный) документ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№ ___  от _____</w:t>
            </w:r>
          </w:p>
        </w:tc>
      </w:tr>
      <w:tr w:rsidR="0082320B" w:rsidRPr="0082320B" w:rsidTr="0082320B">
        <w:trPr>
          <w:cantSplit/>
        </w:trPr>
        <w:tc>
          <w:tcPr>
            <w:tcW w:w="6237" w:type="dxa"/>
            <w:gridSpan w:val="3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56300</w:t>
            </w:r>
          </w:p>
        </w:tc>
        <w:tc>
          <w:tcPr>
            <w:tcW w:w="3827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12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  <w:t>I</w:t>
      </w:r>
      <w:r w:rsidRPr="0082320B">
        <w:rPr>
          <w:rFonts w:ascii="Times New Roman" w:eastAsia="Times New Roman" w:hAnsi="Times New Roman" w:cs="Times New Roman"/>
          <w:b/>
          <w:bCs/>
          <w:sz w:val="16"/>
          <w:szCs w:val="18"/>
          <w:lang w:val="en-US" w:eastAsia="ru-RU"/>
        </w:rPr>
        <w:t>V</w:t>
      </w:r>
      <w:r w:rsidRPr="0082320B"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  <w:t>. Израсходовано средств из избирательного фонда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51"/>
        <w:gridCol w:w="3118"/>
        <w:gridCol w:w="851"/>
        <w:gridCol w:w="411"/>
        <w:gridCol w:w="14"/>
        <w:gridCol w:w="284"/>
        <w:gridCol w:w="708"/>
        <w:gridCol w:w="1560"/>
        <w:gridCol w:w="425"/>
        <w:gridCol w:w="283"/>
        <w:gridCol w:w="1560"/>
        <w:gridCol w:w="1701"/>
        <w:gridCol w:w="1842"/>
        <w:gridCol w:w="851"/>
        <w:gridCol w:w="709"/>
      </w:tblGrid>
      <w:tr w:rsidR="0082320B" w:rsidRPr="0082320B" w:rsidTr="0082320B">
        <w:trPr>
          <w:cantSplit/>
        </w:trPr>
        <w:tc>
          <w:tcPr>
            <w:tcW w:w="1276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31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1276" w:type="dxa"/>
            <w:gridSpan w:val="3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Шифр строки финансового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отчета</w:t>
            </w:r>
            <w:r w:rsidRPr="0082320B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eastAsia="ru-RU"/>
              </w:rPr>
              <w:footnoteReference w:customMarkFollows="1" w:id="8"/>
              <w:t>****</w:t>
            </w:r>
          </w:p>
        </w:tc>
        <w:tc>
          <w:tcPr>
            <w:tcW w:w="992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Сумма в рублях</w:t>
            </w:r>
          </w:p>
        </w:tc>
        <w:tc>
          <w:tcPr>
            <w:tcW w:w="1985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Виды расходов</w:t>
            </w:r>
          </w:p>
        </w:tc>
        <w:tc>
          <w:tcPr>
            <w:tcW w:w="1843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1701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Сумма ошибочно перечисленных, неиспользованных средств, возвращенных в фонд</w:t>
            </w:r>
          </w:p>
        </w:tc>
        <w:tc>
          <w:tcPr>
            <w:tcW w:w="1560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Сумма фактически израсходованных средств</w:t>
            </w:r>
          </w:p>
        </w:tc>
      </w:tr>
      <w:tr w:rsidR="0082320B" w:rsidRPr="0082320B" w:rsidTr="0082320B">
        <w:trPr>
          <w:cantSplit/>
        </w:trPr>
        <w:tc>
          <w:tcPr>
            <w:tcW w:w="1276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3118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</w:t>
            </w:r>
          </w:p>
        </w:tc>
      </w:tr>
      <w:tr w:rsidR="0082320B" w:rsidRPr="0082320B" w:rsidTr="0082320B">
        <w:trPr>
          <w:cantSplit/>
        </w:trPr>
        <w:tc>
          <w:tcPr>
            <w:tcW w:w="15593" w:type="dxa"/>
            <w:gridSpan w:val="16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Пример заполнения формы</w:t>
            </w:r>
          </w:p>
        </w:tc>
      </w:tr>
      <w:tr w:rsidR="0082320B" w:rsidRPr="0082320B" w:rsidTr="0082320B">
        <w:trPr>
          <w:cantSplit/>
          <w:trHeight w:hRule="exact" w:val="920"/>
        </w:trPr>
        <w:tc>
          <w:tcPr>
            <w:tcW w:w="1276" w:type="dxa"/>
            <w:gridSpan w:val="2"/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311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ИНН 1980449981    Магазин "ИДЕАЛ" р/с  00000000000000000000  АБ "ТОКОБАНК" г. Челябинск </w:t>
            </w:r>
          </w:p>
        </w:tc>
        <w:tc>
          <w:tcPr>
            <w:tcW w:w="1262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190</w:t>
            </w:r>
          </w:p>
        </w:tc>
        <w:tc>
          <w:tcPr>
            <w:tcW w:w="1006" w:type="dxa"/>
            <w:gridSpan w:val="3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3000</w:t>
            </w:r>
          </w:p>
        </w:tc>
        <w:tc>
          <w:tcPr>
            <w:tcW w:w="1985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Приобретение канцтоваров для организации   сбора подписей</w:t>
            </w:r>
          </w:p>
        </w:tc>
        <w:tc>
          <w:tcPr>
            <w:tcW w:w="1843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Платежный (расчетный)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документ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№ ___  от _____</w:t>
            </w:r>
          </w:p>
        </w:tc>
        <w:tc>
          <w:tcPr>
            <w:tcW w:w="1701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Счет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№ ___  от _____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1276" w:type="dxa"/>
            <w:gridSpan w:val="2"/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311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ИНН 1000029948  ОАО "Салют"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к/с 11111111111111111111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КИБ "Альфа" г. Челябинск  </w:t>
            </w:r>
          </w:p>
        </w:tc>
        <w:tc>
          <w:tcPr>
            <w:tcW w:w="1262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190</w:t>
            </w:r>
          </w:p>
        </w:tc>
        <w:tc>
          <w:tcPr>
            <w:tcW w:w="1006" w:type="dxa"/>
            <w:gridSpan w:val="3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10000</w:t>
            </w:r>
          </w:p>
        </w:tc>
        <w:tc>
          <w:tcPr>
            <w:tcW w:w="1985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Оплата за изготовление подписных листов </w:t>
            </w:r>
          </w:p>
        </w:tc>
        <w:tc>
          <w:tcPr>
            <w:tcW w:w="1843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Платежный (расчетный)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документ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№ ___  от _____</w:t>
            </w:r>
          </w:p>
        </w:tc>
        <w:tc>
          <w:tcPr>
            <w:tcW w:w="1701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№ ___   от ______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(с юридическим лицом )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1276" w:type="dxa"/>
            <w:gridSpan w:val="2"/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311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ИНН 0000000000, ОАО  "ОФИС",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р/с 00000000000000000000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АБ "БАНКЛИМ" ГРКЦ ГУ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ЦБ РФ г. Челябинск </w:t>
            </w:r>
          </w:p>
        </w:tc>
        <w:tc>
          <w:tcPr>
            <w:tcW w:w="1262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260  </w:t>
            </w:r>
          </w:p>
        </w:tc>
        <w:tc>
          <w:tcPr>
            <w:tcW w:w="1006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2000</w:t>
            </w:r>
          </w:p>
        </w:tc>
        <w:tc>
          <w:tcPr>
            <w:tcW w:w="1985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Оплата услуг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связи </w:t>
            </w:r>
          </w:p>
        </w:tc>
        <w:tc>
          <w:tcPr>
            <w:tcW w:w="1843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Платежный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(расчетный) документ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N ___ от _____</w:t>
            </w:r>
          </w:p>
        </w:tc>
        <w:tc>
          <w:tcPr>
            <w:tcW w:w="1701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(с юридическим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лицом) 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892"/>
        </w:trPr>
        <w:tc>
          <w:tcPr>
            <w:tcW w:w="1276" w:type="dxa"/>
            <w:gridSpan w:val="2"/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311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ИНН 0000000000, ЗАО "Квинт",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р/с 00000000000000000000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АБ "Мост" РКЦ-2 ГУ ЦБ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РФ г. Челябинска </w:t>
            </w:r>
          </w:p>
        </w:tc>
        <w:tc>
          <w:tcPr>
            <w:tcW w:w="1262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260  </w:t>
            </w:r>
          </w:p>
        </w:tc>
        <w:tc>
          <w:tcPr>
            <w:tcW w:w="1006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3000</w:t>
            </w:r>
          </w:p>
        </w:tc>
        <w:tc>
          <w:tcPr>
            <w:tcW w:w="1985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Оплата аренды оборудования (ксерокс, компьютер,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принтер и др.) </w:t>
            </w:r>
          </w:p>
        </w:tc>
        <w:tc>
          <w:tcPr>
            <w:tcW w:w="1843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Платежный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(расчетный)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документ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N ___ от _____</w:t>
            </w:r>
          </w:p>
        </w:tc>
        <w:tc>
          <w:tcPr>
            <w:tcW w:w="1701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Договор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_____,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счет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870"/>
        </w:trPr>
        <w:tc>
          <w:tcPr>
            <w:tcW w:w="1276" w:type="dxa"/>
            <w:gridSpan w:val="2"/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311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ИНН 0000000000, ЗАО  "Премьер - СВ" р/с   00000000000000000000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АКБ "ВЕСТ" г. Челябинск  </w:t>
            </w:r>
          </w:p>
        </w:tc>
        <w:tc>
          <w:tcPr>
            <w:tcW w:w="1262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210  </w:t>
            </w:r>
          </w:p>
        </w:tc>
        <w:tc>
          <w:tcPr>
            <w:tcW w:w="1006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5000</w:t>
            </w:r>
          </w:p>
        </w:tc>
        <w:tc>
          <w:tcPr>
            <w:tcW w:w="1985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Оплата за изготовление и размещение видеоролика </w:t>
            </w:r>
          </w:p>
        </w:tc>
        <w:tc>
          <w:tcPr>
            <w:tcW w:w="1843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Платежный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(расчетный)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документ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N ___ от _____</w:t>
            </w:r>
          </w:p>
        </w:tc>
        <w:tc>
          <w:tcPr>
            <w:tcW w:w="1701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Договор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_____,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счет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1276" w:type="dxa"/>
            <w:gridSpan w:val="2"/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311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Кандидат Иванов Иван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Иванович </w:t>
            </w:r>
          </w:p>
        </w:tc>
        <w:tc>
          <w:tcPr>
            <w:tcW w:w="1262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200  </w:t>
            </w:r>
          </w:p>
        </w:tc>
        <w:tc>
          <w:tcPr>
            <w:tcW w:w="1006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1000</w:t>
            </w:r>
          </w:p>
        </w:tc>
        <w:tc>
          <w:tcPr>
            <w:tcW w:w="1985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Оплата труда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сборщиков    </w:t>
            </w:r>
          </w:p>
        </w:tc>
        <w:tc>
          <w:tcPr>
            <w:tcW w:w="1843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Расходный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ордер </w:t>
            </w:r>
          </w:p>
        </w:tc>
        <w:tc>
          <w:tcPr>
            <w:tcW w:w="1701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N ___ от _____ с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физическим лицом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881"/>
        </w:trPr>
        <w:tc>
          <w:tcPr>
            <w:tcW w:w="1276" w:type="dxa"/>
            <w:gridSpan w:val="2"/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311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ИНН 0000000000, автопредприятие N 1, р/с 00000000000000000000  КБ "Инвестбанк". Красногорск </w:t>
            </w:r>
          </w:p>
        </w:tc>
        <w:tc>
          <w:tcPr>
            <w:tcW w:w="1262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260  </w:t>
            </w:r>
          </w:p>
        </w:tc>
        <w:tc>
          <w:tcPr>
            <w:tcW w:w="1006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8000</w:t>
            </w:r>
          </w:p>
        </w:tc>
        <w:tc>
          <w:tcPr>
            <w:tcW w:w="1985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Оплата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транспортных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услуг </w:t>
            </w:r>
          </w:p>
        </w:tc>
        <w:tc>
          <w:tcPr>
            <w:tcW w:w="1843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Платежный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(расчетный)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документ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N ___ от _____</w:t>
            </w:r>
          </w:p>
        </w:tc>
        <w:tc>
          <w:tcPr>
            <w:tcW w:w="1701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(с юридическим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лицом) 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1095"/>
        </w:trPr>
        <w:tc>
          <w:tcPr>
            <w:tcW w:w="1276" w:type="dxa"/>
            <w:gridSpan w:val="2"/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lastRenderedPageBreak/>
              <w:t>00.00.0000</w:t>
            </w:r>
          </w:p>
        </w:tc>
        <w:tc>
          <w:tcPr>
            <w:tcW w:w="311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Кандидат Иванов Иван Иванович  </w:t>
            </w:r>
          </w:p>
        </w:tc>
        <w:tc>
          <w:tcPr>
            <w:tcW w:w="1262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260  </w:t>
            </w:r>
          </w:p>
        </w:tc>
        <w:tc>
          <w:tcPr>
            <w:tcW w:w="1006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2000</w:t>
            </w:r>
          </w:p>
        </w:tc>
        <w:tc>
          <w:tcPr>
            <w:tcW w:w="1985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Аренда оборудования (ксерокс, компьютер, принтер и др.)  </w:t>
            </w:r>
          </w:p>
        </w:tc>
        <w:tc>
          <w:tcPr>
            <w:tcW w:w="1843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Расходный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ордер </w:t>
            </w:r>
          </w:p>
        </w:tc>
        <w:tc>
          <w:tcPr>
            <w:tcW w:w="1701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Договор         </w:t>
            </w:r>
            <w:r w:rsidRPr="0082320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 xml:space="preserve">N ___ от ______ </w:t>
            </w:r>
            <w:r w:rsidRPr="0082320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 xml:space="preserve">с владельцем    </w:t>
            </w:r>
            <w:r w:rsidRPr="0082320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>оборудования или</w:t>
            </w:r>
            <w:r w:rsidRPr="0082320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 xml:space="preserve">марка, серийный </w:t>
            </w:r>
            <w:r w:rsidRPr="0082320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 xml:space="preserve">номер оборудования, счет </w:t>
            </w:r>
            <w:r w:rsidRPr="0082320B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817"/>
        </w:trPr>
        <w:tc>
          <w:tcPr>
            <w:tcW w:w="1276" w:type="dxa"/>
            <w:gridSpan w:val="2"/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311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Кандидат Иванов Иван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Иванович </w:t>
            </w:r>
          </w:p>
        </w:tc>
        <w:tc>
          <w:tcPr>
            <w:tcW w:w="1262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250  </w:t>
            </w:r>
          </w:p>
        </w:tc>
        <w:tc>
          <w:tcPr>
            <w:tcW w:w="1006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2000</w:t>
            </w:r>
          </w:p>
        </w:tc>
        <w:tc>
          <w:tcPr>
            <w:tcW w:w="1985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Оказание информационных и  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консультационных услуг  </w:t>
            </w:r>
          </w:p>
        </w:tc>
        <w:tc>
          <w:tcPr>
            <w:tcW w:w="1843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Расходный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ордер         </w:t>
            </w:r>
          </w:p>
        </w:tc>
        <w:tc>
          <w:tcPr>
            <w:tcW w:w="1701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  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(с юридическим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лицом)          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828"/>
        </w:trPr>
        <w:tc>
          <w:tcPr>
            <w:tcW w:w="1276" w:type="dxa"/>
            <w:gridSpan w:val="2"/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311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ИНН 0000000000, клуб "ЧЕРРИ",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р/с 00000000000000000000 КБ "Гутабанк" г. Челябинска    </w:t>
            </w:r>
          </w:p>
        </w:tc>
        <w:tc>
          <w:tcPr>
            <w:tcW w:w="1262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260  </w:t>
            </w:r>
          </w:p>
        </w:tc>
        <w:tc>
          <w:tcPr>
            <w:tcW w:w="1006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10000</w:t>
            </w:r>
          </w:p>
        </w:tc>
        <w:tc>
          <w:tcPr>
            <w:tcW w:w="1985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Аренда помещения для проведения встречи с избирателями </w:t>
            </w:r>
          </w:p>
        </w:tc>
        <w:tc>
          <w:tcPr>
            <w:tcW w:w="1843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Платежный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(расчетный)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документ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N ___ от _____</w:t>
            </w:r>
          </w:p>
        </w:tc>
        <w:tc>
          <w:tcPr>
            <w:tcW w:w="1701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  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_____,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счет      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790"/>
        </w:trPr>
        <w:tc>
          <w:tcPr>
            <w:tcW w:w="1276" w:type="dxa"/>
            <w:gridSpan w:val="2"/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311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ИНН 0000000000, ЗАО "Электроволна", р/с  00000000000000000000 Коркинское РКЦ ГУ ЦБ РФ </w:t>
            </w:r>
          </w:p>
        </w:tc>
        <w:tc>
          <w:tcPr>
            <w:tcW w:w="1262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230  </w:t>
            </w:r>
          </w:p>
        </w:tc>
        <w:tc>
          <w:tcPr>
            <w:tcW w:w="1006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4000</w:t>
            </w:r>
          </w:p>
        </w:tc>
        <w:tc>
          <w:tcPr>
            <w:tcW w:w="1985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Оплата за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изготовление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агитационных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листовок     </w:t>
            </w:r>
          </w:p>
        </w:tc>
        <w:tc>
          <w:tcPr>
            <w:tcW w:w="1843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Платежный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(расчетный)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документ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N ___ от _____</w:t>
            </w:r>
          </w:p>
        </w:tc>
        <w:tc>
          <w:tcPr>
            <w:tcW w:w="1701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  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_____,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счет      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1068"/>
        </w:trPr>
        <w:tc>
          <w:tcPr>
            <w:tcW w:w="1276" w:type="dxa"/>
            <w:gridSpan w:val="2"/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311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ИНН 0000000000, ЗАО  "Продюсерская компания  "Интернешнл", р/с  00000000000000000000 КБ "АльфаБанк"</w:t>
            </w:r>
          </w:p>
        </w:tc>
        <w:tc>
          <w:tcPr>
            <w:tcW w:w="1262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230  </w:t>
            </w:r>
          </w:p>
        </w:tc>
        <w:tc>
          <w:tcPr>
            <w:tcW w:w="1006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20000</w:t>
            </w:r>
          </w:p>
        </w:tc>
        <w:tc>
          <w:tcPr>
            <w:tcW w:w="1985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Оплата за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изготовление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агитационных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плакатов     </w:t>
            </w:r>
          </w:p>
        </w:tc>
        <w:tc>
          <w:tcPr>
            <w:tcW w:w="1843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Платежный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(расчетный)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документ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N ___ от _____</w:t>
            </w:r>
          </w:p>
        </w:tc>
        <w:tc>
          <w:tcPr>
            <w:tcW w:w="1701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  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_____,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счет      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876"/>
        </w:trPr>
        <w:tc>
          <w:tcPr>
            <w:tcW w:w="1276" w:type="dxa"/>
            <w:gridSpan w:val="2"/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311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ИНН 0000000000,  типография "Радуга", р/с 00000000000000000000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КБ "Промстрой" РКЦ-2 ГУ ЦБ РФ г. Челябинска   </w:t>
            </w:r>
          </w:p>
        </w:tc>
        <w:tc>
          <w:tcPr>
            <w:tcW w:w="1262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230  </w:t>
            </w:r>
          </w:p>
        </w:tc>
        <w:tc>
          <w:tcPr>
            <w:tcW w:w="1006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15000</w:t>
            </w:r>
          </w:p>
        </w:tc>
        <w:tc>
          <w:tcPr>
            <w:tcW w:w="1985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Оплата за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изготовление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агитационных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листовок     </w:t>
            </w:r>
          </w:p>
        </w:tc>
        <w:tc>
          <w:tcPr>
            <w:tcW w:w="1843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Платежный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(расчетный)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документ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N ___ от _____</w:t>
            </w:r>
          </w:p>
        </w:tc>
        <w:tc>
          <w:tcPr>
            <w:tcW w:w="1701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  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_____,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счет      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872"/>
        </w:trPr>
        <w:tc>
          <w:tcPr>
            <w:tcW w:w="1276" w:type="dxa"/>
            <w:gridSpan w:val="2"/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311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ИНН 0000000000, клуб  "ЧЕРРИ - М", р/с 00000000000000000000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КБ "Гутабанк" г. Челябинска </w:t>
            </w:r>
          </w:p>
        </w:tc>
        <w:tc>
          <w:tcPr>
            <w:tcW w:w="1262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260  </w:t>
            </w:r>
          </w:p>
        </w:tc>
        <w:tc>
          <w:tcPr>
            <w:tcW w:w="1006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10000</w:t>
            </w:r>
          </w:p>
        </w:tc>
        <w:tc>
          <w:tcPr>
            <w:tcW w:w="1985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Аренда помещения для проведения встречи с избирателями </w:t>
            </w:r>
          </w:p>
        </w:tc>
        <w:tc>
          <w:tcPr>
            <w:tcW w:w="1843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Платежный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(расчетный)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документ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N ___ от _____</w:t>
            </w:r>
          </w:p>
        </w:tc>
        <w:tc>
          <w:tcPr>
            <w:tcW w:w="1701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  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_____,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счет       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633"/>
        </w:trPr>
        <w:tc>
          <w:tcPr>
            <w:tcW w:w="1276" w:type="dxa"/>
            <w:gridSpan w:val="2"/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311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Кандидат Иванов Иван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Иванович</w:t>
            </w:r>
          </w:p>
        </w:tc>
        <w:tc>
          <w:tcPr>
            <w:tcW w:w="1262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260  </w:t>
            </w:r>
          </w:p>
        </w:tc>
        <w:tc>
          <w:tcPr>
            <w:tcW w:w="1006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8000</w:t>
            </w:r>
          </w:p>
        </w:tc>
        <w:tc>
          <w:tcPr>
            <w:tcW w:w="1985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Оплата транспортных услуг </w:t>
            </w:r>
          </w:p>
        </w:tc>
        <w:tc>
          <w:tcPr>
            <w:tcW w:w="1843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Расходный   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ордер </w:t>
            </w:r>
          </w:p>
        </w:tc>
        <w:tc>
          <w:tcPr>
            <w:tcW w:w="1701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N ___ от _____ с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физическим лицом</w:t>
            </w: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4394" w:type="dxa"/>
            <w:gridSpan w:val="3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Итого</w:t>
            </w:r>
          </w:p>
        </w:tc>
        <w:tc>
          <w:tcPr>
            <w:tcW w:w="1006" w:type="dxa"/>
            <w:gridSpan w:val="3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103000</w:t>
            </w:r>
          </w:p>
        </w:tc>
        <w:tc>
          <w:tcPr>
            <w:tcW w:w="1985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82320B" w:rsidRPr="0082320B" w:rsidTr="0082320B">
        <w:trPr>
          <w:gridBefore w:val="1"/>
          <w:gridAfter w:val="1"/>
          <w:wBefore w:w="425" w:type="dxa"/>
          <w:wAfter w:w="709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Кандидат / уполномоченный представитель по финансовым вопросам избирательного объединения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27.09.2019г. И.И. Иванов</w:t>
            </w:r>
          </w:p>
        </w:tc>
      </w:tr>
      <w:tr w:rsidR="0082320B" w:rsidRPr="0082320B" w:rsidTr="0082320B">
        <w:trPr>
          <w:gridBefore w:val="1"/>
          <w:gridAfter w:val="1"/>
          <w:wBefore w:w="425" w:type="dxa"/>
          <w:wAfter w:w="709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МП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(подпись, дата, инициалы, фамилия)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  <w:sectPr w:rsidR="0082320B" w:rsidRPr="0082320B" w:rsidSect="0082320B">
          <w:pgSz w:w="16840" w:h="11907" w:orient="landscape" w:code="9"/>
          <w:pgMar w:top="567" w:right="567" w:bottom="567" w:left="567" w:header="720" w:footer="720" w:gutter="0"/>
          <w:cols w:space="60"/>
          <w:noEndnote/>
        </w:sect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5670"/>
      </w:tblGrid>
      <w:tr w:rsidR="0082320B" w:rsidRPr="0082320B" w:rsidTr="0082320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Приложение № 3</w:t>
            </w:r>
          </w:p>
        </w:tc>
      </w:tr>
      <w:tr w:rsidR="0082320B" w:rsidRPr="0082320B" w:rsidTr="0082320B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 инструкции о порядке и формах учета и отчетности о поступлении и расходовании средств избирательных фондов кандидатов избирательных объединений на муниципальных выборах в Челябинской области</w:t>
            </w:r>
          </w:p>
        </w:tc>
      </w:tr>
    </w:tbl>
    <w:tbl>
      <w:tblPr>
        <w:tblpPr w:leftFromText="180" w:rightFromText="180" w:vertAnchor="page" w:horzAnchor="margin" w:tblpXSpec="center" w:tblpY="293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205"/>
        <w:gridCol w:w="978"/>
        <w:gridCol w:w="227"/>
        <w:gridCol w:w="746"/>
        <w:gridCol w:w="528"/>
        <w:gridCol w:w="704"/>
        <w:gridCol w:w="560"/>
        <w:gridCol w:w="19"/>
        <w:gridCol w:w="321"/>
        <w:gridCol w:w="560"/>
        <w:gridCol w:w="44"/>
        <w:gridCol w:w="308"/>
        <w:gridCol w:w="1068"/>
        <w:gridCol w:w="720"/>
      </w:tblGrid>
      <w:tr w:rsidR="0082320B" w:rsidRPr="0082320B" w:rsidTr="0082320B">
        <w:trPr>
          <w:cantSplit/>
          <w:trHeight w:val="289"/>
        </w:trPr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Образец заполнения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0401060</w:t>
            </w:r>
          </w:p>
        </w:tc>
      </w:tr>
      <w:tr w:rsidR="0082320B" w:rsidRPr="0082320B" w:rsidTr="0082320B">
        <w:trPr>
          <w:cantSplit/>
        </w:trPr>
        <w:tc>
          <w:tcPr>
            <w:tcW w:w="2505" w:type="dxa"/>
            <w:gridSpan w:val="2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br w:type="page"/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30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2505" w:type="dxa"/>
            <w:gridSpan w:val="2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Поступ.в банк плат.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557" w:type="dxa"/>
            <w:gridSpan w:val="5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Списано со сч. плат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.</w:t>
            </w:r>
          </w:p>
        </w:tc>
        <w:tc>
          <w:tcPr>
            <w:tcW w:w="302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ПЛАТЕЖНОЕ ПОРУЧЕНИЕ № 00000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12.08.2020 г.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Электронно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  <w:lang w:eastAsia="ru-RU"/>
              </w:rPr>
              <w:footnoteReference w:id="9"/>
            </w:r>
          </w:p>
        </w:tc>
      </w:tr>
      <w:tr w:rsidR="0082320B" w:rsidRPr="0082320B" w:rsidTr="0082320B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811" w:type="dxa"/>
            <w:gridSpan w:val="4"/>
            <w:tcBorders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дата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Вид платежа</w:t>
            </w:r>
          </w:p>
        </w:tc>
      </w:tr>
      <w:tr w:rsidR="0082320B" w:rsidRPr="0082320B" w:rsidTr="0082320B">
        <w:trPr>
          <w:cantSplit/>
        </w:trPr>
        <w:tc>
          <w:tcPr>
            <w:tcW w:w="130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Сумма прописью</w:t>
            </w:r>
          </w:p>
        </w:tc>
        <w:tc>
          <w:tcPr>
            <w:tcW w:w="7988" w:type="dxa"/>
            <w:gridSpan w:val="14"/>
            <w:tcBorders>
              <w:top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Одна тысяча рублей</w:t>
            </w:r>
          </w:p>
        </w:tc>
      </w:tr>
      <w:tr w:rsidR="0082320B" w:rsidRPr="0082320B" w:rsidTr="0082320B">
        <w:trPr>
          <w:cantSplit/>
        </w:trPr>
        <w:tc>
          <w:tcPr>
            <w:tcW w:w="3483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ИНН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000000000000</w:t>
            </w:r>
          </w:p>
        </w:tc>
        <w:tc>
          <w:tcPr>
            <w:tcW w:w="2205" w:type="dxa"/>
            <w:gridSpan w:val="4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КПП 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Сумма</w:t>
            </w:r>
          </w:p>
        </w:tc>
        <w:tc>
          <w:tcPr>
            <w:tcW w:w="2700" w:type="dxa"/>
            <w:gridSpan w:val="5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1000-00</w:t>
            </w:r>
          </w:p>
        </w:tc>
      </w:tr>
      <w:tr w:rsidR="0082320B" w:rsidRPr="0082320B" w:rsidTr="0082320B">
        <w:trPr>
          <w:cantSplit/>
          <w:trHeight w:val="253"/>
        </w:trPr>
        <w:tc>
          <w:tcPr>
            <w:tcW w:w="5688" w:type="dxa"/>
            <w:gridSpan w:val="7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Петров Петр Петрович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</w:pP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Плательщик</w:t>
            </w:r>
          </w:p>
        </w:tc>
        <w:tc>
          <w:tcPr>
            <w:tcW w:w="900" w:type="dxa"/>
            <w:gridSpan w:val="3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700" w:type="dxa"/>
            <w:gridSpan w:val="5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Сч. №</w:t>
            </w:r>
          </w:p>
        </w:tc>
        <w:tc>
          <w:tcPr>
            <w:tcW w:w="2700" w:type="dxa"/>
            <w:gridSpan w:val="5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00000000000000000000</w:t>
            </w:r>
          </w:p>
        </w:tc>
      </w:tr>
      <w:tr w:rsidR="0082320B" w:rsidRPr="0082320B" w:rsidTr="0082320B">
        <w:trPr>
          <w:cantSplit/>
          <w:trHeight w:val="602"/>
        </w:trPr>
        <w:tc>
          <w:tcPr>
            <w:tcW w:w="5688" w:type="dxa"/>
            <w:gridSpan w:val="7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ЧЕЛЯБИНСКОЕ ОТДЕЛЕНИЕ N8597 ПАО СБЕРБАНК</w:t>
            </w: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      г. Челябинск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Банк плательщика</w:t>
            </w:r>
          </w:p>
        </w:tc>
        <w:tc>
          <w:tcPr>
            <w:tcW w:w="90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БИК</w:t>
            </w:r>
          </w:p>
        </w:tc>
        <w:tc>
          <w:tcPr>
            <w:tcW w:w="2700" w:type="dxa"/>
            <w:gridSpan w:val="5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000000000</w:t>
            </w:r>
          </w:p>
        </w:tc>
      </w:tr>
      <w:tr w:rsidR="0082320B" w:rsidRPr="0082320B" w:rsidTr="0082320B">
        <w:trPr>
          <w:cantSplit/>
          <w:trHeight w:val="443"/>
        </w:trPr>
        <w:tc>
          <w:tcPr>
            <w:tcW w:w="5688" w:type="dxa"/>
            <w:gridSpan w:val="7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Сч.. №</w:t>
            </w:r>
          </w:p>
        </w:tc>
        <w:tc>
          <w:tcPr>
            <w:tcW w:w="2700" w:type="dxa"/>
            <w:gridSpan w:val="5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00000000000000000000</w:t>
            </w:r>
          </w:p>
        </w:tc>
      </w:tr>
      <w:tr w:rsidR="0082320B" w:rsidRPr="0082320B" w:rsidTr="0082320B">
        <w:trPr>
          <w:cantSplit/>
        </w:trPr>
        <w:tc>
          <w:tcPr>
            <w:tcW w:w="5688" w:type="dxa"/>
            <w:gridSpan w:val="7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ЧЕЛЯБИНСКОЕ ОТДЕЛЕНИЕ N8597 ПАО СБЕРБАНК</w:t>
            </w: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   г. Челябинск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Банк получателя</w:t>
            </w:r>
          </w:p>
        </w:tc>
        <w:tc>
          <w:tcPr>
            <w:tcW w:w="90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БИК</w:t>
            </w:r>
          </w:p>
        </w:tc>
        <w:tc>
          <w:tcPr>
            <w:tcW w:w="2700" w:type="dxa"/>
            <w:gridSpan w:val="5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000000000</w:t>
            </w:r>
          </w:p>
        </w:tc>
      </w:tr>
      <w:tr w:rsidR="0082320B" w:rsidRPr="0082320B" w:rsidTr="0082320B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Сч. №</w:t>
            </w:r>
          </w:p>
        </w:tc>
        <w:tc>
          <w:tcPr>
            <w:tcW w:w="2700" w:type="dxa"/>
            <w:gridSpan w:val="5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00000000000000000000</w:t>
            </w:r>
          </w:p>
        </w:tc>
      </w:tr>
      <w:tr w:rsidR="0082320B" w:rsidRPr="0082320B" w:rsidTr="0082320B">
        <w:trPr>
          <w:cantSplit/>
        </w:trPr>
        <w:tc>
          <w:tcPr>
            <w:tcW w:w="3483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ИНН 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0000000000</w:t>
            </w:r>
          </w:p>
        </w:tc>
        <w:tc>
          <w:tcPr>
            <w:tcW w:w="2205" w:type="dxa"/>
            <w:gridSpan w:val="4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КПП 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Сч. №</w:t>
            </w:r>
          </w:p>
        </w:tc>
        <w:tc>
          <w:tcPr>
            <w:tcW w:w="2700" w:type="dxa"/>
            <w:gridSpan w:val="5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00000000000000000000</w:t>
            </w:r>
          </w:p>
        </w:tc>
      </w:tr>
      <w:tr w:rsidR="0082320B" w:rsidRPr="0082320B" w:rsidTr="0082320B">
        <w:trPr>
          <w:cantSplit/>
          <w:trHeight w:val="276"/>
        </w:trPr>
        <w:tc>
          <w:tcPr>
            <w:tcW w:w="5688" w:type="dxa"/>
            <w:gridSpan w:val="7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Иванов Иван Иванович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ЧЕЛЯБИНСКОЕ ОТДЕЛЕНИЕ N8597 ПАО СБЕРБАНК</w:t>
            </w: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  г. Челябинск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Получатель</w:t>
            </w:r>
          </w:p>
        </w:tc>
        <w:tc>
          <w:tcPr>
            <w:tcW w:w="900" w:type="dxa"/>
            <w:gridSpan w:val="3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700" w:type="dxa"/>
            <w:gridSpan w:val="5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276"/>
        </w:trPr>
        <w:tc>
          <w:tcPr>
            <w:tcW w:w="5688" w:type="dxa"/>
            <w:gridSpan w:val="7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700" w:type="dxa"/>
            <w:gridSpan w:val="5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237"/>
        </w:trPr>
        <w:tc>
          <w:tcPr>
            <w:tcW w:w="5688" w:type="dxa"/>
            <w:gridSpan w:val="7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Вид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оп.</w:t>
            </w:r>
          </w:p>
        </w:tc>
        <w:tc>
          <w:tcPr>
            <w:tcW w:w="912" w:type="dxa"/>
            <w:gridSpan w:val="3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06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Срок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плат</w:t>
            </w:r>
          </w:p>
        </w:tc>
        <w:tc>
          <w:tcPr>
            <w:tcW w:w="720" w:type="dxa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688" w:type="dxa"/>
            <w:gridSpan w:val="7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Наз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пл.</w:t>
            </w:r>
          </w:p>
        </w:tc>
        <w:tc>
          <w:tcPr>
            <w:tcW w:w="912" w:type="dxa"/>
            <w:gridSpan w:val="3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06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Очеред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плат</w:t>
            </w:r>
          </w:p>
        </w:tc>
        <w:tc>
          <w:tcPr>
            <w:tcW w:w="720" w:type="dxa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688" w:type="dxa"/>
            <w:gridSpan w:val="7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Код</w:t>
            </w:r>
          </w:p>
        </w:tc>
        <w:tc>
          <w:tcPr>
            <w:tcW w:w="912" w:type="dxa"/>
            <w:gridSpan w:val="3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06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Рез.поле</w:t>
            </w:r>
          </w:p>
        </w:tc>
        <w:tc>
          <w:tcPr>
            <w:tcW w:w="720" w:type="dxa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2505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951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52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264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42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*Пожертвование* </w:t>
            </w: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  <w:lang w:eastAsia="ru-RU"/>
              </w:rPr>
              <w:footnoteReference w:id="10"/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: 11.12.1980*  А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  <w:lang w:eastAsia="ru-RU"/>
              </w:rPr>
              <w:footnoteReference w:id="11"/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: г.Южноуральск, ул. Мира, д.1, кв.1* Д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  <w:lang w:eastAsia="ru-RU"/>
              </w:rPr>
              <w:footnoteReference w:id="12"/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:паспорт; 36 00; 654321; * Г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  <w:lang w:eastAsia="ru-RU"/>
              </w:rPr>
              <w:footnoteReference w:id="13"/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: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  <w:t>RUS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*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84"/>
        </w:trPr>
        <w:tc>
          <w:tcPr>
            <w:tcW w:w="9288" w:type="dxa"/>
            <w:gridSpan w:val="15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Назначение платежа</w:t>
            </w:r>
          </w:p>
        </w:tc>
      </w:tr>
      <w:tr w:rsidR="0082320B" w:rsidRPr="0082320B" w:rsidTr="0082320B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                                                                                                          Подписи               Отметка банка</w:t>
            </w:r>
          </w:p>
        </w:tc>
      </w:tr>
      <w:tr w:rsidR="0082320B" w:rsidRPr="0082320B" w:rsidTr="0082320B">
        <w:trPr>
          <w:cantSplit/>
          <w:trHeight w:val="292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98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                 М. П.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82320B">
        <w:rPr>
          <w:rFonts w:ascii="Times New Roman" w:eastAsia="Times New Roman" w:hAnsi="Times New Roman" w:cs="Times New Roman"/>
          <w:i/>
          <w:sz w:val="20"/>
          <w:lang w:eastAsia="ru-RU"/>
        </w:rPr>
        <w:br w:type="page"/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5670"/>
      </w:tblGrid>
      <w:tr w:rsidR="0082320B" w:rsidRPr="0082320B" w:rsidTr="008232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Приложение № 4</w:t>
            </w:r>
          </w:p>
        </w:tc>
      </w:tr>
      <w:tr w:rsidR="0082320B" w:rsidRPr="0082320B" w:rsidTr="008232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 инструкции о порядке и формах учета и отчетности о поступлении и расходовании средств избирательных фондов кандидатов избирательных объединений на муниципальных выборах в Челябинской области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eastAsia="ru-RU"/>
        </w:rPr>
        <w:sectPr w:rsidR="0082320B" w:rsidRPr="0082320B" w:rsidSect="0082320B">
          <w:pgSz w:w="11907" w:h="16840" w:code="9"/>
          <w:pgMar w:top="567" w:right="567" w:bottom="567" w:left="709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XSpec="center" w:tblpY="293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205"/>
        <w:gridCol w:w="978"/>
        <w:gridCol w:w="227"/>
        <w:gridCol w:w="746"/>
        <w:gridCol w:w="528"/>
        <w:gridCol w:w="704"/>
        <w:gridCol w:w="560"/>
        <w:gridCol w:w="19"/>
        <w:gridCol w:w="321"/>
        <w:gridCol w:w="560"/>
        <w:gridCol w:w="44"/>
        <w:gridCol w:w="308"/>
        <w:gridCol w:w="1068"/>
        <w:gridCol w:w="720"/>
      </w:tblGrid>
      <w:tr w:rsidR="0082320B" w:rsidRPr="0082320B" w:rsidTr="0082320B">
        <w:trPr>
          <w:cantSplit/>
          <w:trHeight w:val="289"/>
        </w:trPr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Образец заполнения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0401060</w:t>
            </w:r>
          </w:p>
        </w:tc>
      </w:tr>
      <w:tr w:rsidR="0082320B" w:rsidRPr="0082320B" w:rsidTr="0082320B">
        <w:trPr>
          <w:cantSplit/>
        </w:trPr>
        <w:tc>
          <w:tcPr>
            <w:tcW w:w="2505" w:type="dxa"/>
            <w:gridSpan w:val="2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br w:type="page"/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30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2505" w:type="dxa"/>
            <w:gridSpan w:val="2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Поступ.в банк плат.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557" w:type="dxa"/>
            <w:gridSpan w:val="5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Списано со сч. плат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.</w:t>
            </w:r>
          </w:p>
        </w:tc>
        <w:tc>
          <w:tcPr>
            <w:tcW w:w="302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ПЛАТЕЖНОЕ ПОРУЧЕНИЕ № 00000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12.08.2020 г.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Электронно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  <w:lang w:eastAsia="ru-RU"/>
              </w:rPr>
              <w:footnoteReference w:id="14"/>
            </w:r>
          </w:p>
        </w:tc>
      </w:tr>
      <w:tr w:rsidR="0082320B" w:rsidRPr="0082320B" w:rsidTr="0082320B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811" w:type="dxa"/>
            <w:gridSpan w:val="4"/>
            <w:tcBorders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дата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Вид платежа</w:t>
            </w:r>
          </w:p>
        </w:tc>
      </w:tr>
      <w:tr w:rsidR="0082320B" w:rsidRPr="0082320B" w:rsidTr="0082320B">
        <w:trPr>
          <w:cantSplit/>
        </w:trPr>
        <w:tc>
          <w:tcPr>
            <w:tcW w:w="130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Сумма прописью</w:t>
            </w:r>
          </w:p>
        </w:tc>
        <w:tc>
          <w:tcPr>
            <w:tcW w:w="7988" w:type="dxa"/>
            <w:gridSpan w:val="14"/>
            <w:tcBorders>
              <w:top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Одна тысяча рублей</w:t>
            </w:r>
          </w:p>
        </w:tc>
      </w:tr>
      <w:tr w:rsidR="0082320B" w:rsidRPr="0082320B" w:rsidTr="0082320B">
        <w:trPr>
          <w:cantSplit/>
        </w:trPr>
        <w:tc>
          <w:tcPr>
            <w:tcW w:w="3483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ИНН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000000000000</w:t>
            </w:r>
          </w:p>
        </w:tc>
        <w:tc>
          <w:tcPr>
            <w:tcW w:w="2205" w:type="dxa"/>
            <w:gridSpan w:val="4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КПП 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Сумма</w:t>
            </w:r>
          </w:p>
        </w:tc>
        <w:tc>
          <w:tcPr>
            <w:tcW w:w="2700" w:type="dxa"/>
            <w:gridSpan w:val="5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1000-00</w:t>
            </w:r>
          </w:p>
        </w:tc>
      </w:tr>
      <w:tr w:rsidR="0082320B" w:rsidRPr="0082320B" w:rsidTr="0082320B">
        <w:trPr>
          <w:cantSplit/>
          <w:trHeight w:val="253"/>
        </w:trPr>
        <w:tc>
          <w:tcPr>
            <w:tcW w:w="5688" w:type="dxa"/>
            <w:gridSpan w:val="7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ЗАО «Речник»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val="en-US" w:eastAsia="ru-RU"/>
              </w:rPr>
            </w:pP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Плательщик</w:t>
            </w:r>
          </w:p>
        </w:tc>
        <w:tc>
          <w:tcPr>
            <w:tcW w:w="900" w:type="dxa"/>
            <w:gridSpan w:val="3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700" w:type="dxa"/>
            <w:gridSpan w:val="5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Сч. №</w:t>
            </w:r>
          </w:p>
        </w:tc>
        <w:tc>
          <w:tcPr>
            <w:tcW w:w="2700" w:type="dxa"/>
            <w:gridSpan w:val="5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00000000000000000000</w:t>
            </w:r>
          </w:p>
        </w:tc>
      </w:tr>
      <w:tr w:rsidR="0082320B" w:rsidRPr="0082320B" w:rsidTr="0082320B">
        <w:trPr>
          <w:cantSplit/>
          <w:trHeight w:val="602"/>
        </w:trPr>
        <w:tc>
          <w:tcPr>
            <w:tcW w:w="5688" w:type="dxa"/>
            <w:gridSpan w:val="7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ЧЕЛЯБИНСКОЕ ОТДЕЛЕНИЕ N8597 ПАО СБЕРБАНК</w:t>
            </w: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      г. Челябинск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Банк плательщика</w:t>
            </w:r>
          </w:p>
        </w:tc>
        <w:tc>
          <w:tcPr>
            <w:tcW w:w="90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БИК</w:t>
            </w:r>
          </w:p>
        </w:tc>
        <w:tc>
          <w:tcPr>
            <w:tcW w:w="2700" w:type="dxa"/>
            <w:gridSpan w:val="5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000000000</w:t>
            </w:r>
          </w:p>
        </w:tc>
      </w:tr>
      <w:tr w:rsidR="0082320B" w:rsidRPr="0082320B" w:rsidTr="0082320B">
        <w:trPr>
          <w:cantSplit/>
          <w:trHeight w:val="443"/>
        </w:trPr>
        <w:tc>
          <w:tcPr>
            <w:tcW w:w="5688" w:type="dxa"/>
            <w:gridSpan w:val="7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Сч.. №</w:t>
            </w:r>
          </w:p>
        </w:tc>
        <w:tc>
          <w:tcPr>
            <w:tcW w:w="2700" w:type="dxa"/>
            <w:gridSpan w:val="5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00000000000000000000</w:t>
            </w:r>
          </w:p>
        </w:tc>
      </w:tr>
      <w:tr w:rsidR="0082320B" w:rsidRPr="0082320B" w:rsidTr="0082320B">
        <w:trPr>
          <w:cantSplit/>
        </w:trPr>
        <w:tc>
          <w:tcPr>
            <w:tcW w:w="5688" w:type="dxa"/>
            <w:gridSpan w:val="7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ЧЕЛЯБИНСКОЕ ОТДЕЛЕНИЕ N8597 ПАО СБЕРБАНК</w:t>
            </w: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   г. Челябинск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Банк получателя</w:t>
            </w:r>
          </w:p>
        </w:tc>
        <w:tc>
          <w:tcPr>
            <w:tcW w:w="90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БИК</w:t>
            </w:r>
          </w:p>
        </w:tc>
        <w:tc>
          <w:tcPr>
            <w:tcW w:w="2700" w:type="dxa"/>
            <w:gridSpan w:val="5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000000000</w:t>
            </w:r>
          </w:p>
        </w:tc>
      </w:tr>
      <w:tr w:rsidR="0082320B" w:rsidRPr="0082320B" w:rsidTr="0082320B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Сч. №</w:t>
            </w:r>
          </w:p>
        </w:tc>
        <w:tc>
          <w:tcPr>
            <w:tcW w:w="2700" w:type="dxa"/>
            <w:gridSpan w:val="5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00000000000000000000</w:t>
            </w:r>
          </w:p>
        </w:tc>
      </w:tr>
      <w:tr w:rsidR="0082320B" w:rsidRPr="0082320B" w:rsidTr="0082320B">
        <w:trPr>
          <w:cantSplit/>
        </w:trPr>
        <w:tc>
          <w:tcPr>
            <w:tcW w:w="3483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ИНН 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0000000000</w:t>
            </w:r>
          </w:p>
        </w:tc>
        <w:tc>
          <w:tcPr>
            <w:tcW w:w="2205" w:type="dxa"/>
            <w:gridSpan w:val="4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КПП 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Сч. №</w:t>
            </w:r>
          </w:p>
        </w:tc>
        <w:tc>
          <w:tcPr>
            <w:tcW w:w="2700" w:type="dxa"/>
            <w:gridSpan w:val="5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00000000000000000000</w:t>
            </w:r>
          </w:p>
        </w:tc>
      </w:tr>
      <w:tr w:rsidR="0082320B" w:rsidRPr="0082320B" w:rsidTr="0082320B">
        <w:trPr>
          <w:cantSplit/>
          <w:trHeight w:val="276"/>
        </w:trPr>
        <w:tc>
          <w:tcPr>
            <w:tcW w:w="5688" w:type="dxa"/>
            <w:gridSpan w:val="7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Иванов Иван Иванович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ЧЕЛЯБИНСКОЕ ОТДЕЛЕНИЕ N8597 ПАО СБЕРБАНК</w:t>
            </w: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  г. Челябинск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Получатель</w:t>
            </w:r>
          </w:p>
        </w:tc>
        <w:tc>
          <w:tcPr>
            <w:tcW w:w="900" w:type="dxa"/>
            <w:gridSpan w:val="3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700" w:type="dxa"/>
            <w:gridSpan w:val="5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276"/>
        </w:trPr>
        <w:tc>
          <w:tcPr>
            <w:tcW w:w="5688" w:type="dxa"/>
            <w:gridSpan w:val="7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700" w:type="dxa"/>
            <w:gridSpan w:val="5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237"/>
        </w:trPr>
        <w:tc>
          <w:tcPr>
            <w:tcW w:w="5688" w:type="dxa"/>
            <w:gridSpan w:val="7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Вид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оп.</w:t>
            </w:r>
          </w:p>
        </w:tc>
        <w:tc>
          <w:tcPr>
            <w:tcW w:w="912" w:type="dxa"/>
            <w:gridSpan w:val="3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06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Срок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плат</w:t>
            </w:r>
          </w:p>
        </w:tc>
        <w:tc>
          <w:tcPr>
            <w:tcW w:w="720" w:type="dxa"/>
            <w:vMerge w:val="restart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688" w:type="dxa"/>
            <w:gridSpan w:val="7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Наз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пл.</w:t>
            </w:r>
          </w:p>
        </w:tc>
        <w:tc>
          <w:tcPr>
            <w:tcW w:w="912" w:type="dxa"/>
            <w:gridSpan w:val="3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06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Очеред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плат</w:t>
            </w:r>
          </w:p>
        </w:tc>
        <w:tc>
          <w:tcPr>
            <w:tcW w:w="720" w:type="dxa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688" w:type="dxa"/>
            <w:gridSpan w:val="7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Код</w:t>
            </w:r>
          </w:p>
        </w:tc>
        <w:tc>
          <w:tcPr>
            <w:tcW w:w="912" w:type="dxa"/>
            <w:gridSpan w:val="3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06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Рез.поле</w:t>
            </w:r>
          </w:p>
        </w:tc>
        <w:tc>
          <w:tcPr>
            <w:tcW w:w="720" w:type="dxa"/>
            <w:vMerge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2505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951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52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264" w:type="dxa"/>
            <w:gridSpan w:val="2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420" w:type="dxa"/>
            <w:gridSpan w:val="3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*Пожертвование* </w:t>
            </w: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Д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  <w:lang w:eastAsia="ru-RU"/>
              </w:rPr>
              <w:footnoteReference w:id="15"/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: 10.01.2003* Отс.огр.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  <w:lang w:eastAsia="ru-RU"/>
              </w:rPr>
              <w:footnoteReference w:id="16"/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*</w:t>
            </w:r>
          </w:p>
        </w:tc>
      </w:tr>
      <w:tr w:rsidR="0082320B" w:rsidRPr="0082320B" w:rsidTr="0082320B">
        <w:trPr>
          <w:cantSplit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84"/>
        </w:trPr>
        <w:tc>
          <w:tcPr>
            <w:tcW w:w="9288" w:type="dxa"/>
            <w:gridSpan w:val="15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Назначение платежа</w:t>
            </w:r>
          </w:p>
        </w:tc>
      </w:tr>
      <w:tr w:rsidR="0082320B" w:rsidRPr="0082320B" w:rsidTr="0082320B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                                                                                                           Подписи               Отметка банка</w:t>
            </w:r>
          </w:p>
        </w:tc>
      </w:tr>
      <w:tr w:rsidR="0082320B" w:rsidRPr="0082320B" w:rsidTr="0082320B">
        <w:trPr>
          <w:cantSplit/>
          <w:trHeight w:val="292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98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                 М. П.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 w:eastAsia="ru-RU"/>
              </w:rPr>
            </w:pP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82320B">
        <w:rPr>
          <w:rFonts w:ascii="Times New Roman" w:eastAsia="Times New Roman" w:hAnsi="Times New Roman" w:cs="Times New Roman"/>
          <w:i/>
          <w:sz w:val="20"/>
          <w:lang w:eastAsia="ru-RU"/>
        </w:rPr>
        <w:lastRenderedPageBreak/>
        <w:br w:type="page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0"/>
      </w:tblGrid>
      <w:tr w:rsidR="0082320B" w:rsidRPr="0082320B" w:rsidTr="0082320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Приложение № 5</w:t>
            </w:r>
          </w:p>
        </w:tc>
      </w:tr>
      <w:tr w:rsidR="0082320B" w:rsidRPr="0082320B" w:rsidTr="0082320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 инструкции о порядке и формах учета и отчетности о поступлении и расходовании средств избирательных фондов кандидатов избирательных объединений на муниципальных выборах в Челябинской области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ПОДТВЕРЖДЕНИЕ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согласия кандидата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200"/>
        <w:gridCol w:w="9256"/>
      </w:tblGrid>
      <w:tr w:rsidR="0082320B" w:rsidRPr="0082320B" w:rsidTr="0082320B">
        <w:tc>
          <w:tcPr>
            <w:tcW w:w="120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,</w:t>
            </w:r>
          </w:p>
        </w:tc>
        <w:tc>
          <w:tcPr>
            <w:tcW w:w="9256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, 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(фамилия, имя и отчество гражданина)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82320B" w:rsidRPr="0082320B" w:rsidTr="0082320B">
        <w:trPr>
          <w:cantSplit/>
        </w:trPr>
        <w:tc>
          <w:tcPr>
            <w:tcW w:w="10456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являющийся</w:t>
            </w:r>
            <w:r w:rsidRPr="0082320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кандидатом в депутаты</w:t>
            </w:r>
            <w:r w:rsidRPr="0082320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__________________________________________________</w:t>
            </w:r>
          </w:p>
        </w:tc>
      </w:tr>
      <w:tr w:rsidR="0082320B" w:rsidRPr="0082320B" w:rsidTr="0082320B">
        <w:trPr>
          <w:cantSplit/>
        </w:trPr>
        <w:tc>
          <w:tcPr>
            <w:tcW w:w="10456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(наименование избирательной компании)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2320B" w:rsidRPr="0082320B" w:rsidTr="0082320B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(наименование или номер избирательного округа)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2320B" w:rsidRPr="0082320B" w:rsidTr="0082320B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(реквизиты специального избирательного счета)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45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8548"/>
      </w:tblGrid>
      <w:tr w:rsidR="0082320B" w:rsidRPr="0082320B" w:rsidTr="0082320B">
        <w:trPr>
          <w:cantSplit/>
        </w:trPr>
        <w:tc>
          <w:tcPr>
            <w:tcW w:w="1908" w:type="dxa"/>
            <w:tcBorders>
              <w:bottom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даю согласие</w:t>
            </w:r>
          </w:p>
        </w:tc>
        <w:tc>
          <w:tcPr>
            <w:tcW w:w="8548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    </w:t>
      </w:r>
      <w:r w:rsidRPr="0082320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(фамилия, имя и отчество гражданина, наименование организации, которому (ой) дается согласие)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>на выполнение работ (реализацию товаров, оказание услуг) согласно договору от "__"________________ года № ___ и их оплату за счет средств избирательного фонда.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1980"/>
        <w:gridCol w:w="540"/>
        <w:gridCol w:w="2583"/>
      </w:tblGrid>
      <w:tr w:rsidR="0082320B" w:rsidRPr="0082320B" w:rsidTr="0082320B">
        <w:trPr>
          <w:trHeight w:val="399"/>
        </w:trPr>
        <w:tc>
          <w:tcPr>
            <w:tcW w:w="5353" w:type="dxa"/>
            <w:vAlign w:val="bottom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Кандидат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82320B" w:rsidRPr="0082320B" w:rsidTr="0082320B">
        <w:tc>
          <w:tcPr>
            <w:tcW w:w="5353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54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82320B" w:rsidRPr="0082320B" w:rsidTr="0082320B">
        <w:tc>
          <w:tcPr>
            <w:tcW w:w="5353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vAlign w:val="bottom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82320B" w:rsidRPr="0082320B" w:rsidTr="0082320B">
        <w:tc>
          <w:tcPr>
            <w:tcW w:w="5353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(дата)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0"/>
      </w:tblGrid>
      <w:tr w:rsidR="0082320B" w:rsidRPr="0082320B" w:rsidTr="0082320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Приложение № 5.1</w:t>
            </w:r>
          </w:p>
        </w:tc>
      </w:tr>
      <w:tr w:rsidR="0082320B" w:rsidRPr="0082320B" w:rsidTr="0082320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 инструкции о порядке и формах учета и отчетности о поступлении и расходовании средств избирательных фондов кандидатов избирательных объединений на муниципальных выборах в Челябинской области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ПОДТВЕРЖДЕНИЕ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согласия уполномоченного представителя кандидата, избирательного объединения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200"/>
        <w:gridCol w:w="9256"/>
      </w:tblGrid>
      <w:tr w:rsidR="0082320B" w:rsidRPr="0082320B" w:rsidTr="0082320B">
        <w:tc>
          <w:tcPr>
            <w:tcW w:w="120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,</w:t>
            </w:r>
          </w:p>
        </w:tc>
        <w:tc>
          <w:tcPr>
            <w:tcW w:w="9256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, 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(фамилия, имя и отчество гражданина)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82320B" w:rsidRPr="0082320B" w:rsidTr="0082320B">
        <w:trPr>
          <w:cantSplit/>
        </w:trPr>
        <w:tc>
          <w:tcPr>
            <w:tcW w:w="10456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являющийся</w:t>
            </w:r>
            <w:r w:rsidRPr="0082320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82320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 основании доверенности №___от "__"_________201_ года</w:t>
            </w:r>
            <w:r w:rsidRPr="0082320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82320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уполномоченным представителем по финансовым вопросам кандидата, избирательного объединения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2320B" w:rsidRPr="0082320B" w:rsidTr="0082320B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(наименование избирательного объединения/ фамилия, имя, отчество кандидата)</w:t>
            </w:r>
          </w:p>
        </w:tc>
      </w:tr>
    </w:tbl>
    <w:p w:rsidR="0082320B" w:rsidRPr="0082320B" w:rsidRDefault="0082320B" w:rsidP="0082320B">
      <w:pPr>
        <w:rPr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2320B" w:rsidRPr="0082320B" w:rsidTr="0082320B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(наименование или номер избирательного округа)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2320B" w:rsidRPr="0082320B" w:rsidTr="0082320B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(реквизиты специального избирательного счета)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45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8548"/>
      </w:tblGrid>
      <w:tr w:rsidR="0082320B" w:rsidRPr="0082320B" w:rsidTr="0082320B">
        <w:trPr>
          <w:cantSplit/>
        </w:trPr>
        <w:tc>
          <w:tcPr>
            <w:tcW w:w="1908" w:type="dxa"/>
            <w:tcBorders>
              <w:bottom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даю согласие</w:t>
            </w:r>
          </w:p>
        </w:tc>
        <w:tc>
          <w:tcPr>
            <w:tcW w:w="8548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    </w:t>
      </w:r>
      <w:r w:rsidRPr="0082320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(фамилия, имя и отчество гражданина, наименование организации, которому (ой) дается согласие)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>на выполнение работ (реализацию товаров, оказание услуг) согласно договору от "__"________________ года № ___ и их оплату за счет средств избирательного фонда.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1980"/>
        <w:gridCol w:w="540"/>
        <w:gridCol w:w="2583"/>
      </w:tblGrid>
      <w:tr w:rsidR="0082320B" w:rsidRPr="0082320B" w:rsidTr="0082320B">
        <w:tc>
          <w:tcPr>
            <w:tcW w:w="5353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по финансовым вопросам кандидата, избирательного объединения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82320B" w:rsidRPr="0082320B" w:rsidTr="0082320B">
        <w:tc>
          <w:tcPr>
            <w:tcW w:w="5353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54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  <w:tr w:rsidR="0082320B" w:rsidRPr="0082320B" w:rsidTr="0082320B">
        <w:tc>
          <w:tcPr>
            <w:tcW w:w="5353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vAlign w:val="bottom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82320B" w:rsidRPr="0082320B" w:rsidTr="0082320B">
        <w:tc>
          <w:tcPr>
            <w:tcW w:w="5353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(дата)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670"/>
      </w:tblGrid>
      <w:tr w:rsidR="0082320B" w:rsidRPr="0082320B" w:rsidTr="0082320B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Приложение № 6</w:t>
            </w:r>
          </w:p>
        </w:tc>
      </w:tr>
      <w:tr w:rsidR="0082320B" w:rsidRPr="0082320B" w:rsidTr="0082320B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 инструкции о порядке и формах учета и отчетности о поступлении и расходовании средств избирательных фондов кандидатов избирательных объединений на муниципальных выборах в Челябинской области</w:t>
            </w:r>
          </w:p>
        </w:tc>
      </w:tr>
    </w:tbl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СВЕДЕНИЯ</w:t>
      </w:r>
      <w:r w:rsidRPr="0082320B">
        <w:rPr>
          <w:rFonts w:ascii="Times New Roman" w:eastAsia="Times New Roman" w:hAnsi="Times New Roman" w:cs="Times New Roman"/>
          <w:b/>
          <w:bCs/>
          <w:szCs w:val="24"/>
          <w:vertAlign w:val="superscript"/>
          <w:lang w:eastAsia="ru-RU"/>
        </w:rPr>
        <w:footnoteReference w:customMarkFollows="1" w:id="17"/>
        <w:sym w:font="Symbol" w:char="F02A"/>
      </w: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о поступлении денежных средств на специальный избирательный счет кандидата, избирательного объединения </w:t>
      </w: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10348"/>
      </w:tblGrid>
      <w:tr w:rsidR="0082320B" w:rsidRPr="0082320B" w:rsidTr="0082320B">
        <w:tc>
          <w:tcPr>
            <w:tcW w:w="10348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Выборы депутатов Совета народных депутатов города Челябинска</w:t>
            </w:r>
            <w:r w:rsidRPr="0082320B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  <w:lang w:eastAsia="ru-RU"/>
              </w:rPr>
              <w:footnoteReference w:customMarkFollows="1" w:id="18"/>
              <w:sym w:font="Symbol" w:char="F02A"/>
            </w:r>
            <w:r w:rsidRPr="0082320B">
              <w:rPr>
                <w:rFonts w:ascii="Times New Roman" w:eastAsia="Times New Roman" w:hAnsi="Times New Roman" w:cs="Times New Roman"/>
                <w:b/>
                <w:szCs w:val="24"/>
                <w:vertAlign w:val="superscript"/>
                <w:lang w:eastAsia="ru-RU"/>
              </w:rPr>
              <w:sym w:font="Symbol" w:char="F02A"/>
            </w:r>
          </w:p>
        </w:tc>
      </w:tr>
      <w:tr w:rsidR="0082320B" w:rsidRPr="0082320B" w:rsidTr="0082320B">
        <w:tc>
          <w:tcPr>
            <w:tcW w:w="10348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(наименование избирательной кампании)</w:t>
            </w:r>
          </w:p>
        </w:tc>
      </w:tr>
    </w:tbl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 xml:space="preserve">По состоянию на </w:t>
      </w:r>
      <w:r w:rsidRPr="0082320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18 августа 2019 года</w:t>
      </w: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072"/>
      </w:tblGrid>
      <w:tr w:rsidR="0082320B" w:rsidRPr="0082320B" w:rsidTr="0082320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Кандидат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Иванов Иван Иванович</w:t>
            </w:r>
          </w:p>
        </w:tc>
      </w:tr>
      <w:tr w:rsidR="0082320B" w:rsidRPr="0082320B" w:rsidTr="0082320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(фамилия, имя и отчество кандидата, наименование избирательного объединения)</w:t>
            </w:r>
          </w:p>
        </w:tc>
      </w:tr>
      <w:tr w:rsidR="0082320B" w:rsidRPr="0082320B" w:rsidTr="0082320B"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одномандатный избирательный округ № 18</w:t>
            </w:r>
          </w:p>
        </w:tc>
      </w:tr>
      <w:tr w:rsidR="0082320B" w:rsidRPr="0082320B" w:rsidTr="0082320B"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  <w:t>(наименование избирательного округа)</w:t>
            </w:r>
          </w:p>
        </w:tc>
      </w:tr>
      <w:tr w:rsidR="0082320B" w:rsidRPr="0082320B" w:rsidTr="0082320B"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00000000000000000000, Челябинское отделение № 0000 ПАО «Сбербанк России», г. Челябинск, ул. Гагарина, д. 37</w:t>
            </w:r>
          </w:p>
        </w:tc>
      </w:tr>
      <w:tr w:rsidR="0082320B" w:rsidRPr="0082320B" w:rsidTr="0082320B"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82320B" w:rsidRPr="0082320B" w:rsidRDefault="0082320B" w:rsidP="0082320B">
      <w:pPr>
        <w:rPr>
          <w:sz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080"/>
      </w:tblGrid>
      <w:tr w:rsidR="0082320B" w:rsidRPr="0082320B" w:rsidTr="008232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Входящий остаток: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тридцать тысяч рублей</w:t>
            </w:r>
          </w:p>
        </w:tc>
      </w:tr>
      <w:tr w:rsidR="0082320B" w:rsidRPr="0082320B" w:rsidTr="0082320B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(сумма прописью)</w:t>
            </w:r>
          </w:p>
        </w:tc>
      </w:tr>
    </w:tbl>
    <w:p w:rsidR="0082320B" w:rsidRPr="0082320B" w:rsidRDefault="0082320B" w:rsidP="0082320B">
      <w:pPr>
        <w:rPr>
          <w:sz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6946"/>
      </w:tblGrid>
      <w:tr w:rsidR="0082320B" w:rsidRPr="0082320B" w:rsidTr="0082320B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Поступило средств за период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 10 по 17 августа 2019 года</w:t>
            </w:r>
          </w:p>
        </w:tc>
      </w:tr>
      <w:tr w:rsidR="0082320B" w:rsidRPr="0082320B" w:rsidTr="00823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всего:</w:t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Двести  пятьдесят две тысячи триста рублей</w:t>
            </w:r>
          </w:p>
        </w:tc>
      </w:tr>
      <w:tr w:rsidR="0082320B" w:rsidRPr="0082320B" w:rsidTr="00823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(сумма прописью)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 xml:space="preserve"> в том числе:</w:t>
      </w: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2410"/>
        <w:gridCol w:w="1134"/>
        <w:gridCol w:w="1559"/>
        <w:gridCol w:w="1702"/>
      </w:tblGrid>
      <w:tr w:rsidR="0082320B" w:rsidRPr="0082320B" w:rsidTr="0082320B">
        <w:trPr>
          <w:trHeight w:val="10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Дата зачисления  </w:t>
            </w: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средств </w:t>
            </w: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на счет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 поступления</w:t>
            </w: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средств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Реквизиты, идентифицирующие юридическое лицо</w:t>
            </w: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или гражданина, осуществивших перечисление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Сумма </w:t>
            </w: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в рублях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Виды поступлений </w:t>
            </w: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Документ, подтверждающий </w:t>
            </w: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поступление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</w:t>
            </w:r>
          </w:p>
        </w:tc>
      </w:tr>
      <w:tr w:rsidR="0082320B" w:rsidRPr="0082320B" w:rsidTr="0082320B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</w:tr>
      <w:tr w:rsidR="0082320B" w:rsidRPr="0082320B" w:rsidTr="0082320B">
        <w:trPr>
          <w:trHeight w:val="120"/>
        </w:trPr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Пример заполнения</w:t>
            </w:r>
          </w:p>
        </w:tc>
      </w:tr>
      <w:tr w:rsidR="0082320B" w:rsidRPr="0082320B" w:rsidTr="0082320B">
        <w:trPr>
          <w:trHeight w:val="7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Кандидат   Иванов  Иван Иванович, 23.01.1970 г.р., г. Челябинск, ул. Ильича, 8, кв. 130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Паспорт:  00 00 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Собственные средства кандидата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Приходный ордер</w:t>
            </w:r>
          </w:p>
        </w:tc>
      </w:tr>
      <w:tr w:rsidR="0082320B" w:rsidRPr="0082320B" w:rsidTr="0082320B">
        <w:trPr>
          <w:trHeight w:val="8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Гаврилов Петр Петрович,  01.12.1985 г.р.,  г. Челябинск, ул. Дружбы, д.12, кв.87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Паспорт: 12 14 123456 Гражданство: 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Пожертвование гражданина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Приходный ордер</w:t>
            </w:r>
          </w:p>
        </w:tc>
      </w:tr>
      <w:tr w:rsidR="0082320B" w:rsidRPr="0082320B" w:rsidTr="0082320B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Петров Петр Петрович,  01.12.1996 г.р.,    г. Челябинск, ул. Советов, 5,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Паспорт: 60 41 245034 Гражданство: 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Пожертвование гражданина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Приходный ордер</w:t>
            </w:r>
          </w:p>
        </w:tc>
      </w:tr>
      <w:tr w:rsidR="0082320B" w:rsidRPr="0082320B" w:rsidTr="0082320B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ЗАО "Волна",  01.12.1996  р/с 11111111111111111111 Московское ОСБ №0000 г. Челябинск,  </w:t>
            </w: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О:НЕТ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  7703960012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Пожертвование  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юридического лица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Платежное поручение № ______ от ______</w:t>
            </w:r>
          </w:p>
        </w:tc>
      </w:tr>
      <w:tr w:rsidR="0082320B" w:rsidRPr="0082320B" w:rsidTr="0082320B">
        <w:trPr>
          <w:trHeight w:val="164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ЗАО "КОБРА" 21.01.1997 р/с  22222222222222222222  КБ "Промбромбанк"  г. 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Челябинск  </w:t>
            </w: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О:НЕТ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ИНН 10497984771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Пожертвование  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юридического лица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Платежное поручение № ______ от ______</w:t>
            </w:r>
          </w:p>
        </w:tc>
      </w:tr>
      <w:tr w:rsidR="0082320B" w:rsidRPr="0082320B" w:rsidTr="0082320B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lastRenderedPageBreak/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ЗАО "ГУМ" 17.03.1999 р/с 333333333333333333 РКЦ  ГУ ЦБ РФ г. Челябинск Отс. огр.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 1020047692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Пожертвование  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юридического лица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Платежное поручение № ______ от ______</w:t>
            </w:r>
          </w:p>
        </w:tc>
      </w:tr>
      <w:tr w:rsidR="0082320B" w:rsidRPr="0082320B" w:rsidTr="0082320B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"GREEN PEACE"   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/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 44444444444444444444  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КБ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 "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НОРД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". 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Челябинск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 7701452708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Пожертвование международного общественного движения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Платежное поручение № ______ от ______</w:t>
            </w:r>
          </w:p>
        </w:tc>
      </w:tr>
      <w:tr w:rsidR="0082320B" w:rsidRPr="0082320B" w:rsidTr="0082320B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Администрация  г. Алексеевка  р/55555555555555555555 КБ "ВЕСТ" г.Алексеевка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 1109283001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Пожертвование  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 юридического лица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Платежное поручение № ______ от ______</w:t>
            </w:r>
          </w:p>
        </w:tc>
      </w:tr>
      <w:tr w:rsidR="0082320B" w:rsidRPr="0082320B" w:rsidTr="0082320B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ООО "Оптторг"   20.02.1998  р/с  666666666666666666666  КБ "МОСТбанк" г. Челябинск Отс. огр.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 1473927492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Пожертвование  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юридического лица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Платежное поручение № ______ от ______</w:t>
            </w:r>
          </w:p>
        </w:tc>
      </w:tr>
      <w:tr w:rsidR="0082320B" w:rsidRPr="0082320B" w:rsidTr="0082320B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Смирнов   Владимир Степанович, 01.03.1970 г.р.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Паспорт: 00 00  000000 Г: RUS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Пожертвование  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гражданина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Платежное поручение № ______ от ______</w:t>
            </w:r>
          </w:p>
        </w:tc>
      </w:tr>
      <w:tr w:rsidR="0082320B" w:rsidRPr="0082320B" w:rsidTr="0082320B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Политическая партия  "Россия", р/с 77777777777777777777  АКБ "БетаБАНК",  г.Челябинск  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к/с 00000000000000000000  БИК 100495687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  7701987300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Средства  избирательного объединения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Платежное поручение № ______ от ______</w:t>
            </w:r>
          </w:p>
        </w:tc>
      </w:tr>
    </w:tbl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369"/>
        <w:gridCol w:w="284"/>
        <w:gridCol w:w="1558"/>
        <w:gridCol w:w="284"/>
        <w:gridCol w:w="1417"/>
        <w:gridCol w:w="283"/>
        <w:gridCol w:w="3261"/>
      </w:tblGrid>
      <w:tr w:rsidR="0082320B" w:rsidRPr="0082320B" w:rsidTr="0082320B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Руководитель филиала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ПАО Сбербанк</w:t>
            </w: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№ 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2320B" w:rsidRPr="0082320B" w:rsidTr="0082320B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Cs w:val="24"/>
                <w:vertAlign w:val="superscript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МП</w:t>
      </w: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82320B" w:rsidRPr="0082320B" w:rsidTr="0082320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Приложение № 7</w:t>
            </w:r>
          </w:p>
        </w:tc>
      </w:tr>
      <w:tr w:rsidR="0082320B" w:rsidRPr="0082320B" w:rsidTr="0082320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 инструкции о порядке и формах учета и отчетности о поступлении и расходовании средств избирательных фондов кандидатов избирательных объединений на муниципальных выборах в Челябинской области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СВЕДЕНИЯ</w:t>
      </w:r>
      <w:r w:rsidRPr="0082320B">
        <w:rPr>
          <w:rFonts w:ascii="Times New Roman" w:eastAsia="Times New Roman" w:hAnsi="Times New Roman" w:cs="Times New Roman"/>
          <w:b/>
          <w:bCs/>
          <w:szCs w:val="24"/>
          <w:vertAlign w:val="superscript"/>
          <w:lang w:eastAsia="ru-RU"/>
        </w:rPr>
        <w:footnoteReference w:customMarkFollows="1" w:id="19"/>
        <w:sym w:font="Symbol" w:char="F02A"/>
      </w: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о расходовании денежных средств, находящихся на специальном </w:t>
      </w: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избирательном счете кандидата, избирательного объединения </w:t>
      </w: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6"/>
          <w:lang w:eastAsia="ru-RU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10348"/>
      </w:tblGrid>
      <w:tr w:rsidR="0082320B" w:rsidRPr="0082320B" w:rsidTr="0082320B">
        <w:tc>
          <w:tcPr>
            <w:tcW w:w="10348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Выборы депутатов Совета народных депутатов города Челябинска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vertAlign w:val="superscript"/>
                <w:lang w:eastAsia="ru-RU"/>
              </w:rPr>
              <w:footnoteReference w:customMarkFollows="1" w:id="20"/>
              <w:sym w:font="Symbol" w:char="F02A"/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vertAlign w:val="superscript"/>
                <w:lang w:eastAsia="ru-RU"/>
              </w:rPr>
              <w:sym w:font="Symbol" w:char="F02A"/>
            </w:r>
          </w:p>
        </w:tc>
      </w:tr>
      <w:tr w:rsidR="0082320B" w:rsidRPr="0082320B" w:rsidTr="0082320B">
        <w:tc>
          <w:tcPr>
            <w:tcW w:w="10348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(наименование избирательной кампании)</w:t>
            </w:r>
          </w:p>
        </w:tc>
      </w:tr>
    </w:tbl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 xml:space="preserve">По состоянию на </w:t>
      </w:r>
      <w:r w:rsidRPr="0082320B">
        <w:rPr>
          <w:rFonts w:ascii="Times New Roman" w:eastAsia="Times New Roman" w:hAnsi="Times New Roman" w:cs="Times New Roman"/>
          <w:b/>
          <w:szCs w:val="24"/>
          <w:lang w:eastAsia="ru-RU"/>
        </w:rPr>
        <w:t>1</w:t>
      </w:r>
      <w:r w:rsidRPr="0082320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8 августа 2019 года</w:t>
      </w: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072"/>
      </w:tblGrid>
      <w:tr w:rsidR="0082320B" w:rsidRPr="0082320B" w:rsidTr="0082320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Кандидат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Иванов</w:t>
            </w: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Иван Иванович</w:t>
            </w:r>
          </w:p>
        </w:tc>
      </w:tr>
      <w:tr w:rsidR="0082320B" w:rsidRPr="0082320B" w:rsidTr="0082320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(фамилия, имя и отчество кандидата, наименование избирательного объединения)</w:t>
            </w:r>
          </w:p>
        </w:tc>
      </w:tr>
      <w:tr w:rsidR="0082320B" w:rsidRPr="0082320B" w:rsidTr="0082320B"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одномандатный избирательный округ № 18</w:t>
            </w:r>
          </w:p>
        </w:tc>
      </w:tr>
      <w:tr w:rsidR="0082320B" w:rsidRPr="0082320B" w:rsidTr="0082320B"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  <w:t>(наименование избирательного округа)</w:t>
            </w:r>
          </w:p>
        </w:tc>
      </w:tr>
      <w:tr w:rsidR="0082320B" w:rsidRPr="0082320B" w:rsidTr="0082320B"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00000000000000000000, Челябинское отделение № 0000 ПАО «Сбербанк России», г. Челябинск, ул. Гагарина, д. 37</w:t>
            </w:r>
          </w:p>
        </w:tc>
      </w:tr>
      <w:tr w:rsidR="0082320B" w:rsidRPr="0082320B" w:rsidTr="0082320B"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82320B" w:rsidRPr="0082320B" w:rsidRDefault="0082320B" w:rsidP="0082320B">
      <w:pPr>
        <w:rPr>
          <w:sz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6662"/>
      </w:tblGrid>
      <w:tr w:rsidR="0082320B" w:rsidRPr="0082320B" w:rsidTr="0082320B"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Израсходовано средств за период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 10 по 17 августа 2019 года</w:t>
            </w:r>
          </w:p>
        </w:tc>
      </w:tr>
      <w:tr w:rsidR="0082320B" w:rsidRPr="0082320B" w:rsidTr="00823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всего:</w:t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Сто три тысячи рублей,</w:t>
            </w:r>
          </w:p>
        </w:tc>
      </w:tr>
      <w:tr w:rsidR="0082320B" w:rsidRPr="0082320B" w:rsidTr="00823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(сумма прописью)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 xml:space="preserve"> в том числе: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976"/>
        <w:gridCol w:w="851"/>
        <w:gridCol w:w="2126"/>
        <w:gridCol w:w="1560"/>
        <w:gridCol w:w="1842"/>
      </w:tblGrid>
      <w:tr w:rsidR="0082320B" w:rsidRPr="0082320B" w:rsidTr="0082320B"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>Дата снятия средств со счета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Кому перечислены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Сумма в рублях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Виды расходов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Документ, подтверждающий расход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Основание для снятия денежных средств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footnoteReference w:customMarkFollows="1" w:id="21"/>
              <w:t>**</w:t>
            </w:r>
          </w:p>
        </w:tc>
      </w:tr>
      <w:tr w:rsidR="0082320B" w:rsidRPr="0082320B" w:rsidTr="0082320B">
        <w:trPr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</w:tr>
      <w:tr w:rsidR="0082320B" w:rsidRPr="0082320B" w:rsidTr="0082320B">
        <w:trPr>
          <w:trHeight w:val="2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24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Образцы заполнения формы</w:t>
            </w:r>
          </w:p>
        </w:tc>
      </w:tr>
      <w:tr w:rsidR="0082320B" w:rsidRPr="0082320B" w:rsidTr="0082320B">
        <w:trPr>
          <w:trHeight w:val="12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ИНН 1980449981 Магазин "ИДЕАЛ" р/с  00000000000000000000  АБ "ТОКОБАНК" г. Челябинск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Приобретение канцтоваров для организации сбора подписей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Платежный (расчетный) документ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___ 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Счет № ___  от _____</w:t>
            </w:r>
          </w:p>
        </w:tc>
      </w:tr>
      <w:tr w:rsidR="0082320B" w:rsidRPr="0082320B" w:rsidTr="0082320B"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ИНН 1000029948 ОАО "Салют" к/с 11111111111111111111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КИБ "Альфа"    г. Челябинск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Оплата за изготовление подписных листов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Платежный (расчетный) документ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 ___ 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№ ___ от ______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(с юридическим лицом )</w:t>
            </w:r>
          </w:p>
        </w:tc>
      </w:tr>
      <w:tr w:rsidR="0082320B" w:rsidRPr="0082320B" w:rsidTr="0082320B"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 0000000000, ОАО  "ОФИС",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р/с 00000000000000000000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АБ "БАНКЛИМ" ГРКЦ ГУ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ЦБ РФ г. Челябинск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Оплата услуг 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связи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Платежный  (расчетный) документ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N ___ от _____  (с юридическим лицом) </w:t>
            </w:r>
          </w:p>
        </w:tc>
      </w:tr>
      <w:tr w:rsidR="0082320B" w:rsidRPr="0082320B" w:rsidTr="0082320B">
        <w:trPr>
          <w:trHeight w:val="96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ИНН 0000000000, ЗАО "Квинт",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р/с 00000000000000000000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АБ "Мост" РКЦ-2 ГУ ЦБ РФ г.Челябинска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Аренда оборудования (ксерокс, компьютер, принтер и др.)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Платежный (расчетный) документ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Договор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N ___ от _____, счет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N ___ от _____  </w:t>
            </w:r>
          </w:p>
        </w:tc>
      </w:tr>
      <w:tr w:rsidR="0082320B" w:rsidRPr="0082320B" w:rsidTr="0082320B">
        <w:trPr>
          <w:trHeight w:val="43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ИНН 0000000000, ЗАО  "Премьер - СВ" р/с   00000000000000000000 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АКБ "ВЕСТ" г. Челябинск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 xml:space="preserve">Оплата за изготовление и размещение видеоролика на каналах телерадиовещания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Платежный  (расчетный)  документ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Договор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_____,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счет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  </w:t>
            </w:r>
          </w:p>
        </w:tc>
      </w:tr>
      <w:tr w:rsidR="0082320B" w:rsidRPr="0082320B" w:rsidTr="0082320B"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lastRenderedPageBreak/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Кандидат Иванов Иван  Иванович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Оплата труда сборщиков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Расходный  ордер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N ___ от _____ с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>физическим лицом</w:t>
            </w:r>
          </w:p>
        </w:tc>
      </w:tr>
      <w:tr w:rsidR="0082320B" w:rsidRPr="0082320B" w:rsidTr="0082320B"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 0000000000, автопредприятие N 1, р/с 00000000000000000000  КБ "Инвестбанк". Красногорск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Оплата транспортных услуг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Платежный  (расчетный)  документ 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N ___ от _____ 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(с юридическим лицом) </w:t>
            </w:r>
          </w:p>
        </w:tc>
      </w:tr>
      <w:tr w:rsidR="0082320B" w:rsidRPr="0082320B" w:rsidTr="0082320B">
        <w:trPr>
          <w:trHeight w:val="150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Кандидат Иванов Иван Иванович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Аренда оборудования (ксерокс, компьютер, принтер и др.)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Расходный ордер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N ___ от ______ </w:t>
            </w: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br/>
              <w:t xml:space="preserve">с владельцем оборудования или марка, серийный номер оборудования, счет  N ___ от _____ </w:t>
            </w:r>
          </w:p>
        </w:tc>
      </w:tr>
      <w:tr w:rsidR="0082320B" w:rsidRPr="0082320B" w:rsidTr="0082320B"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Кандидат Иванов Иван Иванович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Оказание  информационных и консультационных услуг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Расходный ордер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N ___ от _____ 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(с юридическим лицом)  </w:t>
            </w:r>
          </w:p>
        </w:tc>
      </w:tr>
      <w:tr w:rsidR="0082320B" w:rsidRPr="0082320B" w:rsidTr="0082320B"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ИНН 0000000000, клуб "ЧЕРРИ",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р/с 00000000000000000000 КБ "Гутабанк" г. Челябинска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Аренда помещения для проведения встречи с  избирателями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Платежный (расчетный)  документ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N ___ от _____,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счет N ___ от _____  </w:t>
            </w:r>
          </w:p>
        </w:tc>
      </w:tr>
      <w:tr w:rsidR="0082320B" w:rsidRPr="0082320B" w:rsidTr="0082320B">
        <w:trPr>
          <w:trHeight w:val="82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 0000000000, ЗАО "Электроволна", р/с  00000000000000000000 Коркинское РКЦ ГУ ЦБ РФ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Оплата за  изготовление агитационных листовок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Платежный (расчетный) документ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N ___ от _____,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счет N ___ от _____  </w:t>
            </w:r>
          </w:p>
        </w:tc>
      </w:tr>
      <w:tr w:rsidR="0082320B" w:rsidRPr="0082320B" w:rsidTr="0082320B">
        <w:trPr>
          <w:trHeight w:val="82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 0000000000, ЗАО  "Продюсерская компания  "Интернешнл", р/с  00000000000000000000 КБ "АльфаБанк"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Оплата за  изготовление агитационных плакатов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Платежный  (расчетный) документ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N ___ от _____,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счет N ___ от _____  </w:t>
            </w:r>
          </w:p>
        </w:tc>
      </w:tr>
      <w:tr w:rsidR="0082320B" w:rsidRPr="0082320B" w:rsidTr="0082320B">
        <w:trPr>
          <w:trHeight w:val="29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ИНН 0000000000,  типография "Радуга", р/с 00000000000000000000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КБ "Промстрой" РКЦ-2 ГУ ЦБ РФ г. Челябинска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Оплата за изготовление агитационных листовок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Платежный  (расчетный) документ 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N ___ от _____,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счет N ___ от _____  </w:t>
            </w:r>
          </w:p>
        </w:tc>
      </w:tr>
      <w:tr w:rsidR="0082320B" w:rsidRPr="0082320B" w:rsidTr="0082320B">
        <w:trPr>
          <w:trHeight w:val="8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ИНН 0000000000, клуб  "ЧЕРРИ - М", р/с 00000000000000000000 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>КБ "Гутабанк" г. Челябинска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Аренда помещения для проведения   встречи с избирателями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Платежный (расчетный) документ 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N ___ от _____,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счет N ___ от _____ </w:t>
            </w:r>
          </w:p>
        </w:tc>
      </w:tr>
      <w:tr w:rsidR="0082320B" w:rsidRPr="0082320B" w:rsidTr="0082320B">
        <w:trPr>
          <w:trHeight w:val="54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rPr>
                <w:sz w:val="20"/>
              </w:rPr>
            </w:pPr>
            <w:r w:rsidRPr="0082320B">
              <w:rPr>
                <w:sz w:val="16"/>
                <w:szCs w:val="18"/>
              </w:rPr>
              <w:t>00.00.0000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Кандидат Иванов Иван Иванович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Оплата транспортных услуг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Расходный     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br/>
              <w:t xml:space="preserve">ордер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Договор 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N ___ от _____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 физ. лицом</w:t>
            </w:r>
          </w:p>
        </w:tc>
      </w:tr>
    </w:tbl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284"/>
        <w:gridCol w:w="1558"/>
        <w:gridCol w:w="284"/>
        <w:gridCol w:w="1417"/>
        <w:gridCol w:w="283"/>
        <w:gridCol w:w="3261"/>
      </w:tblGrid>
      <w:tr w:rsidR="0082320B" w:rsidRPr="0082320B" w:rsidTr="0082320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Исходящий остаток: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Сто двадцать три тысячи рублей</w:t>
            </w:r>
          </w:p>
        </w:tc>
      </w:tr>
      <w:tr w:rsidR="0082320B" w:rsidRPr="0082320B" w:rsidTr="0082320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(сумма прописью)</w:t>
            </w:r>
          </w:p>
        </w:tc>
      </w:tr>
      <w:tr w:rsidR="0082320B" w:rsidRPr="0082320B" w:rsidTr="0082320B">
        <w:tc>
          <w:tcPr>
            <w:tcW w:w="3369" w:type="dxa"/>
            <w:gridSpan w:val="2"/>
            <w:tcBorders>
              <w:top w:val="nil"/>
              <w:left w:val="nil"/>
              <w:bottom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Руководитель филиала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ПАО Сбербанк   № 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2320B" w:rsidRPr="0082320B" w:rsidTr="0082320B">
        <w:tc>
          <w:tcPr>
            <w:tcW w:w="3369" w:type="dxa"/>
            <w:gridSpan w:val="2"/>
            <w:tcBorders>
              <w:top w:val="nil"/>
              <w:left w:val="nil"/>
              <w:bottom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Cs w:val="24"/>
                <w:vertAlign w:val="superscript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МП</w:t>
      </w: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812"/>
      </w:tblGrid>
      <w:tr w:rsidR="0082320B" w:rsidRPr="0082320B" w:rsidTr="0082320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Приложение № 8</w:t>
            </w:r>
          </w:p>
        </w:tc>
      </w:tr>
      <w:tr w:rsidR="0082320B" w:rsidRPr="0082320B" w:rsidTr="0082320B">
        <w:trPr>
          <w:trHeight w:val="100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 инструкции о порядке и формах учета и отчетности о поступлении и расходовании средств избирательных фондов кандидатов избирательных объединений на муниципальных выборах в Челябинской области</w:t>
            </w:r>
          </w:p>
        </w:tc>
      </w:tr>
    </w:tbl>
    <w:p w:rsidR="0082320B" w:rsidRPr="0082320B" w:rsidRDefault="0082320B" w:rsidP="0082320B">
      <w:pPr>
        <w:rPr>
          <w:sz w:val="20"/>
        </w:rPr>
      </w:pPr>
    </w:p>
    <w:tbl>
      <w:tblPr>
        <w:tblW w:w="1022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10206"/>
      </w:tblGrid>
      <w:tr w:rsidR="0082320B" w:rsidRPr="0082320B" w:rsidTr="0082320B">
        <w:trPr>
          <w:cantSplit/>
          <w:trHeight w:val="33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320B" w:rsidRPr="0082320B" w:rsidRDefault="0082320B" w:rsidP="0082320B">
            <w:pPr>
              <w:jc w:val="center"/>
              <w:rPr>
                <w:b/>
                <w:bCs/>
                <w:sz w:val="20"/>
              </w:rPr>
            </w:pPr>
            <w:r w:rsidRPr="0082320B">
              <w:rPr>
                <w:b/>
                <w:bCs/>
                <w:sz w:val="20"/>
              </w:rPr>
              <w:t>ИТОГОВЫЙ ФИНАНСОВЫЙ ОТЧЕТ</w:t>
            </w:r>
            <w:r w:rsidRPr="0082320B">
              <w:rPr>
                <w:b/>
                <w:bCs/>
                <w:sz w:val="20"/>
                <w:vertAlign w:val="superscript"/>
              </w:rPr>
              <w:footnoteReference w:customMarkFollows="1" w:id="22"/>
              <w:sym w:font="Symbol" w:char="F02A"/>
            </w:r>
          </w:p>
        </w:tc>
      </w:tr>
      <w:tr w:rsidR="0082320B" w:rsidRPr="0082320B" w:rsidTr="0082320B">
        <w:trPr>
          <w:trHeight w:val="270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jc w:val="center"/>
              <w:rPr>
                <w:sz w:val="20"/>
                <w:vertAlign w:val="superscript"/>
              </w:rPr>
            </w:pPr>
            <w:r w:rsidRPr="0082320B">
              <w:rPr>
                <w:sz w:val="20"/>
                <w:vertAlign w:val="superscript"/>
              </w:rPr>
              <w:t>(первый, итоговый финансовый отчет)</w:t>
            </w:r>
          </w:p>
        </w:tc>
      </w:tr>
      <w:tr w:rsidR="0082320B" w:rsidRPr="0082320B" w:rsidTr="0082320B">
        <w:tblPrEx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jc w:val="center"/>
              <w:rPr>
                <w:bCs/>
                <w:sz w:val="20"/>
              </w:rPr>
            </w:pPr>
            <w:r w:rsidRPr="0082320B">
              <w:rPr>
                <w:bCs/>
                <w:sz w:val="20"/>
              </w:rPr>
              <w:t>о поступлении и расходовании средств избирательного фонда кандидата, избирательного объединения при проведении выборов</w:t>
            </w:r>
          </w:p>
        </w:tc>
      </w:tr>
      <w:tr w:rsidR="0082320B" w:rsidRPr="0082320B" w:rsidTr="0082320B">
        <w:tblPrEx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jc w:val="center"/>
              <w:rPr>
                <w:b/>
                <w:sz w:val="20"/>
              </w:rPr>
            </w:pPr>
            <w:r w:rsidRPr="0082320B">
              <w:rPr>
                <w:b/>
                <w:sz w:val="20"/>
              </w:rPr>
              <w:t>депутатов Совета народных депутатов города Челябинска</w:t>
            </w:r>
          </w:p>
        </w:tc>
      </w:tr>
      <w:tr w:rsidR="0082320B" w:rsidRPr="0082320B" w:rsidTr="0082320B">
        <w:tblPrEx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jc w:val="center"/>
              <w:rPr>
                <w:sz w:val="20"/>
                <w:vertAlign w:val="superscript"/>
              </w:rPr>
            </w:pPr>
            <w:r w:rsidRPr="0082320B">
              <w:rPr>
                <w:sz w:val="20"/>
                <w:vertAlign w:val="superscript"/>
              </w:rPr>
              <w:t>(наименование избирательной кампании)</w:t>
            </w:r>
          </w:p>
        </w:tc>
      </w:tr>
      <w:tr w:rsidR="0082320B" w:rsidRPr="0082320B" w:rsidTr="0082320B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jc w:val="center"/>
              <w:rPr>
                <w:b/>
                <w:bCs/>
                <w:sz w:val="20"/>
              </w:rPr>
            </w:pPr>
            <w:r w:rsidRPr="0082320B">
              <w:rPr>
                <w:b/>
                <w:bCs/>
                <w:sz w:val="20"/>
              </w:rPr>
              <w:t>Иванов Иван Иванович</w:t>
            </w:r>
          </w:p>
        </w:tc>
      </w:tr>
      <w:tr w:rsidR="0082320B" w:rsidRPr="0082320B" w:rsidTr="0082320B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jc w:val="center"/>
              <w:rPr>
                <w:sz w:val="20"/>
                <w:vertAlign w:val="superscript"/>
              </w:rPr>
            </w:pPr>
            <w:r w:rsidRPr="0082320B">
              <w:rPr>
                <w:sz w:val="20"/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:rsidR="0082320B" w:rsidRPr="0082320B" w:rsidTr="0082320B">
        <w:trPr>
          <w:trHeight w:val="371"/>
        </w:trPr>
        <w:tc>
          <w:tcPr>
            <w:tcW w:w="10221" w:type="dxa"/>
            <w:gridSpan w:val="2"/>
            <w:tcBorders>
              <w:bottom w:val="single" w:sz="4" w:space="0" w:color="auto"/>
            </w:tcBorders>
            <w:vAlign w:val="bottom"/>
          </w:tcPr>
          <w:p w:rsidR="0082320B" w:rsidRPr="0082320B" w:rsidRDefault="0082320B" w:rsidP="0082320B">
            <w:pPr>
              <w:jc w:val="center"/>
              <w:rPr>
                <w:b/>
                <w:sz w:val="20"/>
              </w:rPr>
            </w:pPr>
            <w:r w:rsidRPr="0082320B">
              <w:rPr>
                <w:b/>
                <w:sz w:val="20"/>
              </w:rPr>
              <w:t>Одномандатный избирательный округ № 18</w:t>
            </w:r>
          </w:p>
        </w:tc>
      </w:tr>
      <w:tr w:rsidR="0082320B" w:rsidRPr="0082320B" w:rsidTr="0082320B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jc w:val="center"/>
              <w:rPr>
                <w:sz w:val="20"/>
                <w:vertAlign w:val="superscript"/>
              </w:rPr>
            </w:pPr>
            <w:r w:rsidRPr="0082320B">
              <w:rPr>
                <w:sz w:val="20"/>
                <w:vertAlign w:val="superscript"/>
              </w:rPr>
              <w:t>(наименование или номер избирательного округа)</w:t>
            </w:r>
          </w:p>
        </w:tc>
      </w:tr>
      <w:tr w:rsidR="0082320B" w:rsidRPr="0082320B" w:rsidTr="0082320B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jc w:val="center"/>
              <w:rPr>
                <w:sz w:val="20"/>
              </w:rPr>
            </w:pPr>
            <w:r w:rsidRPr="0082320B">
              <w:rPr>
                <w:b/>
                <w:bCs/>
                <w:sz w:val="20"/>
              </w:rPr>
              <w:t>№ 00000000000000000000, Челябинское отделение № 0000 ПАО «Сбербанк России», г. Челябинск, ул. Гагарина, д. 37</w:t>
            </w:r>
          </w:p>
        </w:tc>
      </w:tr>
      <w:tr w:rsidR="0082320B" w:rsidRPr="0082320B" w:rsidTr="0082320B">
        <w:tblPrEx>
          <w:tblCellMar>
            <w:left w:w="0" w:type="dxa"/>
            <w:right w:w="0" w:type="dxa"/>
          </w:tblCellMar>
        </w:tblPrEx>
        <w:trPr>
          <w:trHeight w:val="339"/>
        </w:trPr>
        <w:tc>
          <w:tcPr>
            <w:tcW w:w="10221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jc w:val="center"/>
              <w:rPr>
                <w:sz w:val="20"/>
              </w:rPr>
            </w:pPr>
            <w:r w:rsidRPr="0082320B">
              <w:rPr>
                <w:sz w:val="20"/>
                <w:vertAlign w:val="superscript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82320B" w:rsidRPr="0082320B" w:rsidRDefault="0082320B" w:rsidP="0082320B">
      <w:pPr>
        <w:rPr>
          <w:sz w:val="14"/>
          <w:szCs w:val="16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"/>
        <w:gridCol w:w="6662"/>
        <w:gridCol w:w="709"/>
        <w:gridCol w:w="1417"/>
        <w:gridCol w:w="870"/>
      </w:tblGrid>
      <w:tr w:rsidR="0082320B" w:rsidRPr="0082320B" w:rsidTr="0082320B">
        <w:trPr>
          <w:cantSplit/>
          <w:tblHeader/>
        </w:trPr>
        <w:tc>
          <w:tcPr>
            <w:tcW w:w="7260" w:type="dxa"/>
            <w:gridSpan w:val="2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Шифр строки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Сумма, руб.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Приме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softHyphen/>
              <w:t>чание</w:t>
            </w:r>
          </w:p>
        </w:tc>
      </w:tr>
      <w:tr w:rsidR="0082320B" w:rsidRPr="0082320B" w:rsidTr="0082320B">
        <w:trPr>
          <w:cantSplit/>
          <w:tblHeader/>
        </w:trPr>
        <w:tc>
          <w:tcPr>
            <w:tcW w:w="7260" w:type="dxa"/>
            <w:gridSpan w:val="2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282300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10256" w:type="dxa"/>
            <w:gridSpan w:val="5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том числе</w:t>
            </w: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1.1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226000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10256" w:type="dxa"/>
            <w:gridSpan w:val="5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из них</w:t>
            </w: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1.1.1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60000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1.1.2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30000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1.1.3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6000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1.1.4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130000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1.2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 w:rsidRPr="0082320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footnoteReference w:customMarkFollows="1" w:id="23"/>
              <w:t>**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56300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10256" w:type="dxa"/>
            <w:gridSpan w:val="5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из них</w:t>
            </w: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1.2.1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1.2.2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Средства гражданина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3300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1.2.3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Средства юридического лица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53000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110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56300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10256" w:type="dxa"/>
            <w:gridSpan w:val="5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том числе</w:t>
            </w: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2.1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Перечислено в доход бюджета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2.2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56300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10256" w:type="dxa"/>
            <w:gridSpan w:val="5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из них</w:t>
            </w: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2.2.1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3300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2.2.2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53000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2.2.3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2.3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180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103000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10256" w:type="dxa"/>
            <w:gridSpan w:val="5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том числе</w:t>
            </w: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3.1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4000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3.1.1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1000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3.2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210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5000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3.3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3.4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39000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3.5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240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3.6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2000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3.7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18000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3.8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35000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vertAlign w:val="superscript"/>
                <w:lang w:eastAsia="ru-RU"/>
              </w:rPr>
              <w:t xml:space="preserve"> 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денежным средствам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280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66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Остаток средств фонда на дату сдачи отчета (заверяется банковской справкой)                     </w:t>
            </w:r>
            <w:r w:rsidRPr="0082320B"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bscript"/>
                <w:lang w:eastAsia="ru-RU"/>
              </w:rPr>
              <w:t>(стр.290=стр.10-стр.110-стр.180-стр.280)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290</w:t>
            </w:r>
          </w:p>
        </w:tc>
        <w:tc>
          <w:tcPr>
            <w:tcW w:w="1417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123000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</w:tr>
    </w:tbl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2320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Правильность сведений, указанных в настоящем финансовом отчете, подтверждаю. Других денежных средств, минуя избирательный фонд, на организацию и проведение избирательной  кампании не привлекалось. </w:t>
      </w: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10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587"/>
        <w:gridCol w:w="588"/>
        <w:gridCol w:w="587"/>
        <w:gridCol w:w="587"/>
        <w:gridCol w:w="2261"/>
        <w:gridCol w:w="2551"/>
        <w:gridCol w:w="142"/>
        <w:gridCol w:w="2160"/>
      </w:tblGrid>
      <w:tr w:rsidR="0082320B" w:rsidRPr="0082320B" w:rsidTr="0082320B">
        <w:trPr>
          <w:cantSplit/>
          <w:trHeight w:val="270"/>
        </w:trPr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Кандидат </w:t>
            </w:r>
          </w:p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(Уполномоченный представитель по финансовым вопросам избирательного объединения _________________________________________)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И.И. Иванов </w:t>
            </w:r>
          </w:p>
        </w:tc>
      </w:tr>
      <w:tr w:rsidR="0082320B" w:rsidRPr="0082320B" w:rsidTr="0082320B">
        <w:trPr>
          <w:cantSplit/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670"/>
      </w:tblGrid>
      <w:tr w:rsidR="0082320B" w:rsidRPr="0082320B" w:rsidTr="0082320B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Приложение № 9</w:t>
            </w:r>
          </w:p>
        </w:tc>
      </w:tr>
      <w:tr w:rsidR="0082320B" w:rsidRPr="0082320B" w:rsidTr="0082320B">
        <w:trPr>
          <w:trHeight w:val="100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 инструкции о порядке и формах учета и отчетности о поступлении и расходовании средств избирательных фондов кандидатов избирательных объединений на муниципальных выборах в Челябинской области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>Справка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>Дана __________________________________________________________________________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(фамилия, имя, отчество кандидата, наименование избирательного объединения)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>в том, что в ___________________________________________________________________________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(наименование и адрес филиала кредитной организации)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>по счету № ____________________________________________________________________________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(номер специального избирательного счета)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>по  состоянию  на  «__»_________20__  года  остаток  денежных  средств  составляет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 рублей.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(сумма цифрами и прописью)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>Счет закрыт «__»_________ 20__ года.</w:t>
      </w:r>
      <w:r w:rsidRPr="0082320B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footnoteReference w:customMarkFollows="1" w:id="24"/>
        <w:t>*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2660"/>
        <w:gridCol w:w="1984"/>
        <w:gridCol w:w="284"/>
        <w:gridCol w:w="2268"/>
        <w:gridCol w:w="318"/>
        <w:gridCol w:w="3084"/>
      </w:tblGrid>
      <w:tr w:rsidR="0082320B" w:rsidRPr="0082320B" w:rsidTr="0082320B">
        <w:tc>
          <w:tcPr>
            <w:tcW w:w="266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Ответственный </w:t>
            </w:r>
          </w:p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исполнитель банка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2320B" w:rsidRPr="0082320B" w:rsidTr="0082320B">
        <w:tc>
          <w:tcPr>
            <w:tcW w:w="2660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18" w:type="dxa"/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МП                                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t>«___» _________ 20__ г.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670"/>
      </w:tblGrid>
      <w:tr w:rsidR="0082320B" w:rsidRPr="0082320B" w:rsidTr="0082320B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Приложение № 10</w:t>
            </w:r>
          </w:p>
        </w:tc>
      </w:tr>
      <w:tr w:rsidR="0082320B" w:rsidRPr="0082320B" w:rsidTr="0082320B">
        <w:trPr>
          <w:trHeight w:val="100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 инструкции о порядке и формах учета и отчетности о поступлении и расходовании средств избирательных фондов кандидатов избирательных объединений на муниципальных выборах в Челябинской области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Перечень </w:t>
      </w: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первичных финансовых документов, прилагаемых к итоговому 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финансовому отчету кандидата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Выписки кредитной организации по специальному избирательному счету соответствующего избирательного фонда;</w:t>
      </w:r>
    </w:p>
    <w:p w:rsidR="0082320B" w:rsidRPr="0082320B" w:rsidRDefault="0082320B" w:rsidP="0082320B">
      <w:pPr>
        <w:widowControl w:val="0"/>
        <w:numPr>
          <w:ilvl w:val="0"/>
          <w:numId w:val="15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платежные поручения о перечислении добровольных пожертвований граждан, юридических лиц; </w:t>
      </w:r>
    </w:p>
    <w:p w:rsidR="0082320B" w:rsidRPr="0082320B" w:rsidRDefault="0082320B" w:rsidP="0082320B">
      <w:pPr>
        <w:widowControl w:val="0"/>
        <w:numPr>
          <w:ilvl w:val="0"/>
          <w:numId w:val="15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платежные документы на внесение собственных средств политической партии, регионального отделения политической партии;</w:t>
      </w:r>
    </w:p>
    <w:p w:rsidR="0082320B" w:rsidRPr="0082320B" w:rsidRDefault="0082320B" w:rsidP="0082320B">
      <w:pPr>
        <w:widowControl w:val="0"/>
        <w:numPr>
          <w:ilvl w:val="0"/>
          <w:numId w:val="15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платежные документы о возвратах неиспользованных средств соответствующего избирательного фонда;</w:t>
      </w:r>
    </w:p>
    <w:p w:rsidR="0082320B" w:rsidRPr="0082320B" w:rsidRDefault="0082320B" w:rsidP="0082320B">
      <w:pPr>
        <w:widowControl w:val="0"/>
        <w:numPr>
          <w:ilvl w:val="0"/>
          <w:numId w:val="15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договоры на выполнение работ (оказание услуг);</w:t>
      </w:r>
    </w:p>
    <w:p w:rsidR="0082320B" w:rsidRPr="0082320B" w:rsidRDefault="0082320B" w:rsidP="0082320B">
      <w:pPr>
        <w:widowControl w:val="0"/>
        <w:numPr>
          <w:ilvl w:val="0"/>
          <w:numId w:val="15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счета (счета-фактуры);</w:t>
      </w:r>
    </w:p>
    <w:p w:rsidR="0082320B" w:rsidRPr="0082320B" w:rsidRDefault="0082320B" w:rsidP="0082320B">
      <w:pPr>
        <w:widowControl w:val="0"/>
        <w:numPr>
          <w:ilvl w:val="0"/>
          <w:numId w:val="15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накладные на получение товаров;</w:t>
      </w:r>
    </w:p>
    <w:p w:rsidR="0082320B" w:rsidRPr="0082320B" w:rsidRDefault="0082320B" w:rsidP="0082320B">
      <w:pPr>
        <w:widowControl w:val="0"/>
        <w:numPr>
          <w:ilvl w:val="0"/>
          <w:numId w:val="15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акты о выполнении работ;</w:t>
      </w:r>
    </w:p>
    <w:p w:rsidR="0082320B" w:rsidRPr="0082320B" w:rsidRDefault="0082320B" w:rsidP="0082320B">
      <w:pPr>
        <w:widowControl w:val="0"/>
        <w:numPr>
          <w:ilvl w:val="0"/>
          <w:numId w:val="15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расходные и приходные кассовые ордера;</w:t>
      </w:r>
    </w:p>
    <w:p w:rsidR="0082320B" w:rsidRPr="0082320B" w:rsidRDefault="0082320B" w:rsidP="0082320B">
      <w:pPr>
        <w:numPr>
          <w:ilvl w:val="0"/>
          <w:numId w:val="15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20B">
        <w:rPr>
          <w:rFonts w:ascii="Times New Roman" w:eastAsia="Times New Roman" w:hAnsi="Times New Roman" w:cs="Times New Roman"/>
          <w:sz w:val="24"/>
          <w:szCs w:val="28"/>
          <w:lang w:eastAsia="ru-RU"/>
        </w:rPr>
        <w:t>чеки контрольно-кассовых машин, товарные чеки.</w:t>
      </w: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szCs w:val="24"/>
          <w:lang w:eastAsia="ru-RU"/>
        </w:rP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82320B" w:rsidRPr="0082320B" w:rsidTr="0082320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Приложение № 11</w:t>
            </w:r>
          </w:p>
        </w:tc>
      </w:tr>
      <w:tr w:rsidR="0082320B" w:rsidRPr="0082320B" w:rsidTr="0082320B">
        <w:trPr>
          <w:trHeight w:val="100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 инструкции о порядке и формах учета и отчетности о поступлении и расходовании средств избирательных фондов кандидатов избирательных объединений на муниципальных выборах в Челябинской области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ОПИСЬ</w:t>
      </w: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документов и материалов, прилагаемых к итоговому финансовому отчету </w:t>
      </w:r>
    </w:p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кандидата, избирательного объединения при проведении выборов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98"/>
      </w:tblGrid>
      <w:tr w:rsidR="0082320B" w:rsidRPr="0082320B" w:rsidTr="0082320B">
        <w:trPr>
          <w:trHeight w:val="185"/>
        </w:trPr>
        <w:tc>
          <w:tcPr>
            <w:tcW w:w="10348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82320B" w:rsidRPr="0082320B" w:rsidTr="0082320B">
        <w:tc>
          <w:tcPr>
            <w:tcW w:w="10348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  <w:t>(наименование избирательной кампании)</w:t>
            </w:r>
          </w:p>
        </w:tc>
      </w:tr>
      <w:tr w:rsidR="0082320B" w:rsidRPr="0082320B" w:rsidTr="0082320B">
        <w:trPr>
          <w:trHeight w:val="185"/>
        </w:trPr>
        <w:tc>
          <w:tcPr>
            <w:tcW w:w="10348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82320B" w:rsidRPr="0082320B" w:rsidTr="0082320B">
        <w:tc>
          <w:tcPr>
            <w:tcW w:w="10348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  <w:t>(фамилия, имя, отчество кандидата, наименование избирательного объединения)</w:t>
            </w:r>
          </w:p>
        </w:tc>
      </w:tr>
    </w:tbl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3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1620"/>
        <w:gridCol w:w="1620"/>
        <w:gridCol w:w="2160"/>
        <w:gridCol w:w="1800"/>
      </w:tblGrid>
      <w:tr w:rsidR="0082320B" w:rsidRPr="0082320B" w:rsidTr="0082320B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п/п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</w:t>
            </w:r>
          </w:p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документа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</w:t>
            </w: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листов</w:t>
            </w:r>
          </w:p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документа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</w:t>
            </w:r>
          </w:p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нахождения</w:t>
            </w: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документа (папка, том, страница)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Примечание</w:t>
            </w:r>
          </w:p>
        </w:tc>
      </w:tr>
      <w:tr w:rsidR="0082320B" w:rsidRPr="0082320B" w:rsidTr="0082320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82320B" w:rsidRPr="0082320B" w:rsidTr="0082320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2320B" w:rsidRPr="0082320B" w:rsidTr="0082320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270" w:type="dxa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588"/>
        <w:gridCol w:w="589"/>
        <w:gridCol w:w="588"/>
        <w:gridCol w:w="588"/>
        <w:gridCol w:w="1597"/>
        <w:gridCol w:w="2835"/>
        <w:gridCol w:w="142"/>
        <w:gridCol w:w="2551"/>
      </w:tblGrid>
      <w:tr w:rsidR="0082320B" w:rsidRPr="0082320B" w:rsidTr="0082320B">
        <w:trPr>
          <w:cantSplit/>
          <w:trHeight w:val="270"/>
        </w:trPr>
        <w:tc>
          <w:tcPr>
            <w:tcW w:w="47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Кандидат (Уполномоченный представитель избирательного объединения по финансовым вопросам</w:t>
            </w:r>
          </w:p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82320B" w:rsidRPr="0082320B" w:rsidRDefault="0082320B" w:rsidP="008232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  <w:sectPr w:rsidR="0082320B" w:rsidRPr="0082320B" w:rsidSect="0082320B">
          <w:footnotePr>
            <w:numRestart w:val="eachPage"/>
          </w:footnotePr>
          <w:type w:val="continuous"/>
          <w:pgSz w:w="11907" w:h="16840" w:code="9"/>
          <w:pgMar w:top="567" w:right="567" w:bottom="567" w:left="1134" w:header="567" w:footer="567" w:gutter="0"/>
          <w:cols w:space="60"/>
          <w:noEndnote/>
          <w:docGrid w:linePitch="326"/>
        </w:sect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5528"/>
      </w:tblGrid>
      <w:tr w:rsidR="0082320B" w:rsidRPr="0082320B" w:rsidTr="0082320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Приложение № 12</w:t>
            </w:r>
          </w:p>
        </w:tc>
      </w:tr>
      <w:tr w:rsidR="0082320B" w:rsidRPr="0082320B" w:rsidTr="0082320B">
        <w:trPr>
          <w:trHeight w:val="100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 инструкции о порядке и формах учета и отчетности о поступлении и расходовании средств избирательных фондов кандидатов избирательных объединений на муниципальных выборах в Челябинской области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5608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5593"/>
        <w:gridCol w:w="15"/>
      </w:tblGrid>
      <w:tr w:rsidR="0082320B" w:rsidRPr="0082320B" w:rsidTr="0082320B">
        <w:trPr>
          <w:cantSplit/>
          <w:trHeight w:val="330"/>
        </w:trPr>
        <w:tc>
          <w:tcPr>
            <w:tcW w:w="156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СВОДНЫЙ ФИНАНСОВЫЙ ОТЧЕТ</w:t>
            </w:r>
          </w:p>
        </w:tc>
      </w:tr>
      <w:tr w:rsidR="0082320B" w:rsidRPr="0082320B" w:rsidTr="0082320B">
        <w:tblPrEx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15608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 поступлении и расходовании средств избирательных фондов кандидатов, избирательных объединений при проведении выборов</w:t>
            </w:r>
            <w:r w:rsidRPr="0082320B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  <w:footnoteReference w:customMarkFollows="1" w:id="25"/>
              <w:sym w:font="Symbol" w:char="F02A"/>
            </w:r>
          </w:p>
        </w:tc>
      </w:tr>
      <w:tr w:rsidR="0082320B" w:rsidRPr="0082320B" w:rsidTr="0082320B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15593" w:type="dxa"/>
            <w:tcBorders>
              <w:bottom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</w:tr>
      <w:tr w:rsidR="0082320B" w:rsidRPr="0082320B" w:rsidTr="0082320B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15593" w:type="dxa"/>
            <w:tcBorders>
              <w:top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(наименование избирательной кампании)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51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"/>
        <w:gridCol w:w="819"/>
        <w:gridCol w:w="173"/>
        <w:gridCol w:w="8788"/>
        <w:gridCol w:w="709"/>
        <w:gridCol w:w="962"/>
        <w:gridCol w:w="962"/>
        <w:gridCol w:w="1275"/>
        <w:gridCol w:w="870"/>
      </w:tblGrid>
      <w:tr w:rsidR="0082320B" w:rsidRPr="0082320B" w:rsidTr="0082320B">
        <w:trPr>
          <w:cantSplit/>
          <w:tblHeader/>
        </w:trPr>
        <w:tc>
          <w:tcPr>
            <w:tcW w:w="10378" w:type="dxa"/>
            <w:gridSpan w:val="4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Строка финансового отчета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Шифр строки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Кандидат 1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Кандидат 2</w:t>
            </w: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Сумма, руб.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Приме</w:t>
            </w: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softHyphen/>
              <w:t>чание</w:t>
            </w:r>
          </w:p>
        </w:tc>
      </w:tr>
      <w:tr w:rsidR="0082320B" w:rsidRPr="0082320B" w:rsidTr="0082320B">
        <w:trPr>
          <w:cantSplit/>
          <w:tblHeader/>
        </w:trPr>
        <w:tc>
          <w:tcPr>
            <w:tcW w:w="10378" w:type="dxa"/>
            <w:gridSpan w:val="4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1417" w:type="dxa"/>
            <w:gridSpan w:val="2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3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6" w:type="dxa"/>
            <w:gridSpan w:val="6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1417" w:type="dxa"/>
            <w:gridSpan w:val="2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3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6" w:type="dxa"/>
            <w:gridSpan w:val="6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из них</w:t>
            </w: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1.1.1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1.1.2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1.1.3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1.1.4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footnoteReference w:customMarkFollows="1" w:id="26"/>
              <w:t>**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1417" w:type="dxa"/>
            <w:gridSpan w:val="2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3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6" w:type="dxa"/>
            <w:gridSpan w:val="6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из них</w:t>
            </w: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1.2.1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1.2.2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гражданина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1.2.3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юридического лица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1417" w:type="dxa"/>
            <w:gridSpan w:val="2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3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6" w:type="dxa"/>
            <w:gridSpan w:val="6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2.1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Перечислено в доход бюджета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2.2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1417" w:type="dxa"/>
            <w:gridSpan w:val="2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3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6" w:type="dxa"/>
            <w:gridSpan w:val="6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из них</w:t>
            </w: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2.2.1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2.2.2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2.2.3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2.3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180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1417" w:type="dxa"/>
            <w:gridSpan w:val="2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3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3566" w:type="dxa"/>
            <w:gridSpan w:val="6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 том числе</w:t>
            </w: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3.1.1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Из них на оплату труда лиц, привлекаемых для сбора подписей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3.2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3.3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3.4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выпуск и распространение печатных материалов и иных агитационных материалов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3.5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3.6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3.7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3.8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  <w:lang w:eastAsia="ru-RU"/>
              </w:rPr>
              <w:t xml:space="preserve"> </w:t>
            </w: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денежным средствам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280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</w:tr>
      <w:tr w:rsidR="0082320B" w:rsidRPr="0082320B" w:rsidTr="0082320B">
        <w:trPr>
          <w:cantSplit/>
        </w:trPr>
        <w:tc>
          <w:tcPr>
            <w:tcW w:w="598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lastRenderedPageBreak/>
              <w:t>5</w:t>
            </w:r>
          </w:p>
        </w:tc>
        <w:tc>
          <w:tcPr>
            <w:tcW w:w="9780" w:type="dxa"/>
            <w:gridSpan w:val="3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Остаток средств фонда на дату сдачи отчета (заверяется банковской справкой)                     </w:t>
            </w:r>
            <w:r w:rsidRPr="0082320B"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bscript"/>
                <w:lang w:eastAsia="ru-RU"/>
              </w:rPr>
              <w:t>(стр.290=стр.10-стр.110-стр.180-стр.280)</w:t>
            </w:r>
          </w:p>
        </w:tc>
        <w:tc>
          <w:tcPr>
            <w:tcW w:w="709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290</w:t>
            </w: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62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870" w:type="dxa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1040" w:type="dxa"/>
        <w:tblInd w:w="3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587"/>
        <w:gridCol w:w="588"/>
        <w:gridCol w:w="587"/>
        <w:gridCol w:w="587"/>
        <w:gridCol w:w="2403"/>
        <w:gridCol w:w="2409"/>
        <w:gridCol w:w="72"/>
        <w:gridCol w:w="2196"/>
      </w:tblGrid>
      <w:tr w:rsidR="0082320B" w:rsidRPr="0082320B" w:rsidTr="0082320B">
        <w:trPr>
          <w:cantSplit/>
          <w:trHeight w:val="255"/>
        </w:trPr>
        <w:tc>
          <w:tcPr>
            <w:tcW w:w="63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Председатель избирательной комиссии муниципального образования ____________________________________ </w:t>
            </w:r>
          </w:p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(окружной избирательной комиссии _________________)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2320B" w:rsidRPr="0082320B" w:rsidTr="0082320B">
        <w:trPr>
          <w:cantSplit/>
          <w:trHeight w:val="255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МП</w:t>
            </w:r>
          </w:p>
        </w:tc>
        <w:tc>
          <w:tcPr>
            <w:tcW w:w="2409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(подпись, дата)</w:t>
            </w:r>
          </w:p>
        </w:tc>
        <w:tc>
          <w:tcPr>
            <w:tcW w:w="7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320B" w:rsidRPr="0082320B" w:rsidRDefault="0082320B" w:rsidP="008232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2320B" w:rsidRPr="0082320B" w:rsidRDefault="0082320B" w:rsidP="0082320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pPr w:leftFromText="180" w:rightFromText="180" w:horzAnchor="margin" w:tblpXSpec="center" w:tblpY="-405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  <w:gridCol w:w="5812"/>
      </w:tblGrid>
      <w:tr w:rsidR="0082320B" w:rsidRPr="0082320B" w:rsidTr="0082320B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Приложение № 13</w:t>
            </w:r>
          </w:p>
        </w:tc>
      </w:tr>
      <w:tr w:rsidR="0082320B" w:rsidRPr="0082320B" w:rsidTr="0082320B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widowControl w:val="0"/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2320B" w:rsidRPr="0082320B" w:rsidRDefault="0082320B" w:rsidP="0082320B">
            <w:pPr>
              <w:tabs>
                <w:tab w:val="left" w:pos="122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54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 инструкции о порядке и формах учета и отчетности о поступлении и расходовании средств избирательных фондов кандидатов избирательных объединений на муниципальных выборах в Челябинской области</w:t>
            </w:r>
          </w:p>
        </w:tc>
      </w:tr>
    </w:tbl>
    <w:p w:rsidR="0082320B" w:rsidRPr="0082320B" w:rsidRDefault="0082320B" w:rsidP="0082320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82320B" w:rsidRPr="0082320B" w:rsidRDefault="0082320B" w:rsidP="0082320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82320B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СВЕДЕНИЯ</w:t>
      </w:r>
    </w:p>
    <w:p w:rsidR="0082320B" w:rsidRPr="0082320B" w:rsidRDefault="0082320B" w:rsidP="0082320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2320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о поступлении и расходовании средств избирательных фондов кандидатов, </w:t>
      </w:r>
    </w:p>
    <w:p w:rsidR="0082320B" w:rsidRPr="0082320B" w:rsidRDefault="0082320B" w:rsidP="0082320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2320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подлежащие обязательному опубликованию на основании пункта 4 статьи 37 Закона Челябинской области </w:t>
      </w:r>
    </w:p>
    <w:p w:rsidR="0082320B" w:rsidRPr="0082320B" w:rsidRDefault="0082320B" w:rsidP="0082320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2320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Закон Челябинской области от 29.06.2006 N 36-ЗО "О муниципальных выборах в Челябинской области" </w:t>
      </w:r>
    </w:p>
    <w:p w:rsidR="0082320B" w:rsidRPr="0082320B" w:rsidRDefault="0082320B" w:rsidP="0082320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2320B">
        <w:rPr>
          <w:rFonts w:ascii="Times New Roman" w:eastAsia="Times New Roman" w:hAnsi="Times New Roman" w:cs="Times New Roman"/>
          <w:sz w:val="18"/>
          <w:szCs w:val="20"/>
          <w:lang w:eastAsia="ru-RU"/>
        </w:rPr>
        <w:t>(на основании данных филиала ПАО Сбербанк)</w:t>
      </w:r>
    </w:p>
    <w:p w:rsidR="0082320B" w:rsidRPr="0082320B" w:rsidRDefault="0082320B" w:rsidP="0082320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82320B" w:rsidRPr="0082320B" w:rsidRDefault="0082320B" w:rsidP="0082320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2320B">
        <w:rPr>
          <w:rFonts w:ascii="Times New Roman" w:eastAsia="Times New Roman" w:hAnsi="Times New Roman" w:cs="Times New Roman"/>
          <w:sz w:val="18"/>
          <w:szCs w:val="20"/>
          <w:lang w:eastAsia="ru-RU"/>
        </w:rPr>
        <w:t>По состоянию на «____» ______________ 20___ года</w:t>
      </w:r>
    </w:p>
    <w:p w:rsidR="0082320B" w:rsidRPr="0082320B" w:rsidRDefault="0082320B" w:rsidP="0082320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2320B">
        <w:rPr>
          <w:rFonts w:ascii="Times New Roman" w:eastAsia="Times New Roman" w:hAnsi="Times New Roman" w:cs="Times New Roman"/>
          <w:sz w:val="18"/>
          <w:szCs w:val="20"/>
          <w:lang w:eastAsia="ru-RU"/>
        </w:rPr>
        <w:t>В рублях</w:t>
      </w:r>
    </w:p>
    <w:tbl>
      <w:tblPr>
        <w:tblW w:w="15096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1439"/>
        <w:gridCol w:w="1059"/>
        <w:gridCol w:w="992"/>
        <w:gridCol w:w="1985"/>
        <w:gridCol w:w="882"/>
        <w:gridCol w:w="1244"/>
        <w:gridCol w:w="556"/>
        <w:gridCol w:w="825"/>
        <w:gridCol w:w="1514"/>
        <w:gridCol w:w="791"/>
        <w:gridCol w:w="1417"/>
        <w:gridCol w:w="709"/>
        <w:gridCol w:w="1134"/>
      </w:tblGrid>
      <w:tr w:rsidR="0082320B" w:rsidRPr="0082320B" w:rsidTr="0082320B">
        <w:trPr>
          <w:cantSplit/>
          <w:trHeight w:val="240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№ п/п</w:t>
            </w:r>
          </w:p>
        </w:tc>
        <w:tc>
          <w:tcPr>
            <w:tcW w:w="1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Фамилия, имя, отчество кандидата</w:t>
            </w:r>
          </w:p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6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Поступило средств</w:t>
            </w:r>
          </w:p>
        </w:tc>
        <w:tc>
          <w:tcPr>
            <w:tcW w:w="2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Израсходовано средств</w:t>
            </w:r>
          </w:p>
        </w:tc>
        <w:tc>
          <w:tcPr>
            <w:tcW w:w="4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Возвращено средств</w:t>
            </w:r>
          </w:p>
        </w:tc>
      </w:tr>
      <w:tr w:rsidR="0082320B" w:rsidRPr="0082320B" w:rsidTr="0082320B">
        <w:trPr>
          <w:cantSplit/>
          <w:trHeight w:val="240"/>
        </w:trPr>
        <w:tc>
          <w:tcPr>
            <w:tcW w:w="5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0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 них</w:t>
            </w:r>
          </w:p>
        </w:tc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ind w:left="-70" w:right="-81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всего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из них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 том числе</w:t>
            </w:r>
          </w:p>
        </w:tc>
      </w:tr>
      <w:tr w:rsidR="0082320B" w:rsidRPr="0082320B" w:rsidTr="0082320B">
        <w:trPr>
          <w:cantSplit/>
          <w:trHeight w:val="1281"/>
        </w:trPr>
        <w:tc>
          <w:tcPr>
            <w:tcW w:w="5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от юридических лиц, перечисливших в избирательный фонд добровольные пожертвования в сумме, превышающей 25 тысяч рублей;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 граждан, внесших в избирательный фонд добровольные пожертвования в сумме, превышающей 20 тысяч рублей;</w:t>
            </w:r>
          </w:p>
          <w:p w:rsidR="0082320B" w:rsidRPr="0082320B" w:rsidRDefault="0082320B" w:rsidP="0082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 финансовой операции по расходованию средств из избирательного фонда в случае, если ее размер превышает 50 тысяч рублей;</w:t>
            </w:r>
          </w:p>
        </w:tc>
        <w:tc>
          <w:tcPr>
            <w:tcW w:w="7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наименование жертвователя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основание </w:t>
            </w:r>
          </w:p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возврата</w:t>
            </w:r>
          </w:p>
        </w:tc>
      </w:tr>
      <w:tr w:rsidR="0082320B" w:rsidRPr="0082320B" w:rsidTr="0082320B">
        <w:trPr>
          <w:cantSplit/>
          <w:trHeight w:val="480"/>
        </w:trPr>
        <w:tc>
          <w:tcPr>
            <w:tcW w:w="54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сумма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наименование юридического лица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сумма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количество граждан</w:t>
            </w:r>
          </w:p>
        </w:tc>
        <w:tc>
          <w:tcPr>
            <w:tcW w:w="55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дата снятия со спец-счета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сумма</w:t>
            </w:r>
          </w:p>
        </w:tc>
        <w:tc>
          <w:tcPr>
            <w:tcW w:w="79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82320B" w:rsidRPr="0082320B" w:rsidTr="0082320B">
        <w:trPr>
          <w:trHeight w:val="2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2320B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14</w:t>
            </w:r>
          </w:p>
        </w:tc>
      </w:tr>
      <w:tr w:rsidR="0082320B" w:rsidRPr="0082320B" w:rsidTr="0082320B">
        <w:trPr>
          <w:trHeight w:val="240"/>
        </w:trPr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20B" w:rsidRPr="0082320B" w:rsidRDefault="0082320B" w:rsidP="0082320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82320B" w:rsidRPr="0082320B" w:rsidRDefault="0082320B" w:rsidP="0082320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51150" w:rsidRPr="0082320B" w:rsidRDefault="0082320B" w:rsidP="0015115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2320B">
        <w:rPr>
          <w:rFonts w:ascii="Times New Roman" w:eastAsia="Times New Roman" w:hAnsi="Times New Roman" w:cs="Times New Roman"/>
          <w:sz w:val="18"/>
          <w:szCs w:val="20"/>
          <w:lang w:eastAsia="ru-RU"/>
        </w:rPr>
        <w:t>Председатель</w:t>
      </w:r>
      <w:r w:rsidR="0015115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ИКМО Саккуловского сельского поселения</w:t>
      </w:r>
    </w:p>
    <w:p w:rsidR="0082320B" w:rsidRPr="0082320B" w:rsidRDefault="0082320B" w:rsidP="0082320B">
      <w:pPr>
        <w:tabs>
          <w:tab w:val="left" w:pos="5670"/>
          <w:tab w:val="left" w:pos="8505"/>
          <w:tab w:val="left" w:pos="9923"/>
          <w:tab w:val="left" w:pos="1290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82320B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82320B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ab/>
      </w:r>
      <w:r w:rsidRPr="0082320B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82320B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ab/>
      </w:r>
    </w:p>
    <w:p w:rsidR="0082320B" w:rsidRPr="0082320B" w:rsidRDefault="0082320B" w:rsidP="0082320B">
      <w:pPr>
        <w:tabs>
          <w:tab w:val="left" w:pos="6663"/>
          <w:tab w:val="left" w:pos="11057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</w:pPr>
      <w:r w:rsidRPr="0082320B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ab/>
        <w:t xml:space="preserve"> (подпись)</w:t>
      </w:r>
      <w:r w:rsidRPr="0082320B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ab/>
        <w:t>(И.О. Фамилия)</w:t>
      </w:r>
    </w:p>
    <w:p w:rsidR="0082320B" w:rsidRPr="0082320B" w:rsidRDefault="0082320B" w:rsidP="0082320B">
      <w:pPr>
        <w:rPr>
          <w:sz w:val="18"/>
        </w:rPr>
      </w:pPr>
      <w:r w:rsidRPr="0082320B">
        <w:rPr>
          <w:sz w:val="18"/>
        </w:rPr>
        <w:t>«___»__________ 20___г</w:t>
      </w:r>
      <w:r w:rsidRPr="0082320B">
        <w:rPr>
          <w:bCs/>
          <w:sz w:val="18"/>
        </w:rPr>
        <w:t xml:space="preserve">. </w:t>
      </w:r>
    </w:p>
    <w:p w:rsidR="0082320B" w:rsidRPr="0082320B" w:rsidRDefault="0082320B">
      <w:pPr>
        <w:rPr>
          <w:sz w:val="20"/>
        </w:rPr>
      </w:pPr>
    </w:p>
    <w:sectPr w:rsidR="0082320B" w:rsidRPr="0082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3D" w:rsidRDefault="00E5623D" w:rsidP="0082320B">
      <w:pPr>
        <w:spacing w:after="0" w:line="240" w:lineRule="auto"/>
      </w:pPr>
      <w:r>
        <w:separator/>
      </w:r>
    </w:p>
  </w:endnote>
  <w:endnote w:type="continuationSeparator" w:id="0">
    <w:p w:rsidR="00E5623D" w:rsidRDefault="00E5623D" w:rsidP="0082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0B" w:rsidRDefault="0082320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0B" w:rsidRPr="001236DF" w:rsidRDefault="0082320B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0B" w:rsidRDefault="008232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3D" w:rsidRDefault="00E5623D" w:rsidP="0082320B">
      <w:pPr>
        <w:spacing w:after="0" w:line="240" w:lineRule="auto"/>
      </w:pPr>
      <w:r>
        <w:separator/>
      </w:r>
    </w:p>
  </w:footnote>
  <w:footnote w:type="continuationSeparator" w:id="0">
    <w:p w:rsidR="00E5623D" w:rsidRDefault="00E5623D" w:rsidP="0082320B">
      <w:pPr>
        <w:spacing w:after="0" w:line="240" w:lineRule="auto"/>
      </w:pPr>
      <w:r>
        <w:continuationSeparator/>
      </w:r>
    </w:p>
  </w:footnote>
  <w:footnote w:id="1">
    <w:p w:rsidR="0082320B" w:rsidRDefault="0082320B" w:rsidP="0082320B">
      <w:pPr>
        <w:pStyle w:val="ConsPlusNonformat"/>
        <w:widowControl/>
        <w:jc w:val="both"/>
      </w:pPr>
      <w:r w:rsidRPr="002471BA">
        <w:rPr>
          <w:rStyle w:val="ab"/>
          <w:rFonts w:cs="Courier New"/>
          <w:sz w:val="18"/>
          <w:szCs w:val="18"/>
        </w:rPr>
        <w:t>*</w:t>
      </w:r>
      <w:r w:rsidRPr="002471BA">
        <w:rPr>
          <w:sz w:val="18"/>
          <w:szCs w:val="18"/>
        </w:rPr>
        <w:t xml:space="preserve"> </w:t>
      </w:r>
      <w:r w:rsidRPr="000E23FB">
        <w:rPr>
          <w:rFonts w:ascii="Times New Roman" w:hAnsi="Times New Roman" w:cs="Times New Roman"/>
          <w:sz w:val="18"/>
          <w:szCs w:val="18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предусмотренные пунктом 6 статьи 58 Федерального закона «Об основных гарантиях избирательных прав и права на участие в референдуме граждан Российской Федерации»; для собственных средств </w:t>
      </w:r>
      <w:r>
        <w:rPr>
          <w:rFonts w:ascii="Times New Roman" w:hAnsi="Times New Roman" w:cs="Times New Roman"/>
          <w:sz w:val="18"/>
          <w:szCs w:val="18"/>
        </w:rPr>
        <w:t>избирательных объединений</w:t>
      </w:r>
      <w:r w:rsidRPr="000E23FB">
        <w:rPr>
          <w:rFonts w:ascii="Times New Roman" w:hAnsi="Times New Roman" w:cs="Times New Roman"/>
          <w:sz w:val="18"/>
          <w:szCs w:val="18"/>
        </w:rPr>
        <w:t xml:space="preserve"> указывается наименование </w:t>
      </w:r>
      <w:r>
        <w:rPr>
          <w:rFonts w:ascii="Times New Roman" w:hAnsi="Times New Roman" w:cs="Times New Roman"/>
          <w:sz w:val="18"/>
          <w:szCs w:val="18"/>
        </w:rPr>
        <w:t>объединения</w:t>
      </w:r>
      <w:r w:rsidRPr="000E23FB">
        <w:rPr>
          <w:rFonts w:ascii="Times New Roman" w:hAnsi="Times New Roman" w:cs="Times New Roman"/>
          <w:sz w:val="18"/>
          <w:szCs w:val="18"/>
        </w:rPr>
        <w:t xml:space="preserve">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82320B" w:rsidRDefault="0082320B" w:rsidP="0082320B">
      <w:pPr>
        <w:pStyle w:val="a9"/>
      </w:pPr>
      <w:r w:rsidRPr="002471BA">
        <w:rPr>
          <w:rStyle w:val="ab"/>
          <w:sz w:val="18"/>
          <w:szCs w:val="18"/>
        </w:rPr>
        <w:t>**</w:t>
      </w:r>
      <w:r w:rsidRPr="002471BA">
        <w:rPr>
          <w:sz w:val="18"/>
          <w:szCs w:val="18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3">
    <w:p w:rsidR="0082320B" w:rsidRDefault="0082320B" w:rsidP="0082320B">
      <w:pPr>
        <w:pStyle w:val="a9"/>
      </w:pPr>
      <w:r w:rsidRPr="002471BA">
        <w:rPr>
          <w:rStyle w:val="ab"/>
          <w:sz w:val="18"/>
          <w:szCs w:val="18"/>
        </w:rPr>
        <w:sym w:font="Symbol" w:char="F02A"/>
      </w:r>
      <w:r w:rsidRPr="002471BA">
        <w:rPr>
          <w:rStyle w:val="ab"/>
          <w:sz w:val="18"/>
          <w:szCs w:val="18"/>
        </w:rPr>
        <w:sym w:font="Symbol" w:char="F02A"/>
      </w:r>
      <w:r w:rsidRPr="002471BA">
        <w:rPr>
          <w:rStyle w:val="ab"/>
          <w:sz w:val="18"/>
          <w:szCs w:val="18"/>
        </w:rPr>
        <w:sym w:font="Symbol" w:char="F02A"/>
      </w:r>
      <w:r w:rsidRPr="002471BA">
        <w:rPr>
          <w:sz w:val="18"/>
          <w:szCs w:val="18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82320B" w:rsidRDefault="0082320B" w:rsidP="0082320B">
      <w:pPr>
        <w:pStyle w:val="a9"/>
      </w:pPr>
      <w:r w:rsidRPr="002471BA">
        <w:rPr>
          <w:rStyle w:val="ab"/>
          <w:sz w:val="18"/>
          <w:szCs w:val="18"/>
        </w:rPr>
        <w:t>****</w:t>
      </w:r>
      <w:r w:rsidRPr="002471BA">
        <w:rPr>
          <w:sz w:val="18"/>
          <w:szCs w:val="18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:rsidR="0082320B" w:rsidRDefault="0082320B" w:rsidP="0082320B">
      <w:pPr>
        <w:jc w:val="both"/>
      </w:pPr>
      <w:r w:rsidRPr="002471BA">
        <w:rPr>
          <w:rStyle w:val="ab"/>
          <w:sz w:val="18"/>
          <w:szCs w:val="18"/>
        </w:rPr>
        <w:t>*</w:t>
      </w:r>
      <w:r w:rsidRPr="002471BA">
        <w:rPr>
          <w:sz w:val="18"/>
          <w:szCs w:val="18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</w:t>
      </w:r>
      <w:r w:rsidRPr="002471BA">
        <w:rPr>
          <w:bCs/>
          <w:sz w:val="18"/>
          <w:szCs w:val="18"/>
        </w:rPr>
        <w:t>предусмотренные пунктом 6 статьи 58 Федерального закона «Об основных гарантиях избирательных прав и права на участие в референдуме граждан Российской Федерации»</w:t>
      </w:r>
      <w:r w:rsidRPr="002471BA">
        <w:rPr>
          <w:sz w:val="18"/>
          <w:szCs w:val="18"/>
        </w:rPr>
        <w:t>.</w:t>
      </w:r>
    </w:p>
  </w:footnote>
  <w:footnote w:id="6">
    <w:p w:rsidR="0082320B" w:rsidRDefault="0082320B" w:rsidP="0082320B">
      <w:pPr>
        <w:pStyle w:val="a9"/>
      </w:pPr>
      <w:r w:rsidRPr="002471BA">
        <w:rPr>
          <w:rStyle w:val="ab"/>
          <w:sz w:val="18"/>
          <w:szCs w:val="18"/>
        </w:rPr>
        <w:t>**</w:t>
      </w:r>
      <w:r w:rsidRPr="002471BA">
        <w:rPr>
          <w:sz w:val="18"/>
          <w:szCs w:val="18"/>
        </w:rPr>
        <w:t xml:space="preserve"> В финансовом отчете возвраты в фонд неиспользованных и ошибочно перечисленных денежных средств не отражаются.</w:t>
      </w:r>
    </w:p>
  </w:footnote>
  <w:footnote w:id="7">
    <w:p w:rsidR="0082320B" w:rsidRDefault="0082320B" w:rsidP="0082320B">
      <w:pPr>
        <w:pStyle w:val="a9"/>
      </w:pPr>
      <w:r w:rsidRPr="002471BA">
        <w:rPr>
          <w:rStyle w:val="ab"/>
          <w:sz w:val="18"/>
          <w:szCs w:val="18"/>
        </w:rPr>
        <w:sym w:font="Symbol" w:char="F02A"/>
      </w:r>
      <w:r w:rsidRPr="002471BA">
        <w:rPr>
          <w:rStyle w:val="ab"/>
          <w:sz w:val="18"/>
          <w:szCs w:val="18"/>
        </w:rPr>
        <w:sym w:font="Symbol" w:char="F02A"/>
      </w:r>
      <w:r w:rsidRPr="002471BA">
        <w:rPr>
          <w:rStyle w:val="ab"/>
          <w:sz w:val="18"/>
          <w:szCs w:val="18"/>
        </w:rPr>
        <w:sym w:font="Symbol" w:char="F02A"/>
      </w:r>
      <w:r w:rsidRPr="002471BA">
        <w:rPr>
          <w:sz w:val="18"/>
          <w:szCs w:val="18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8">
    <w:p w:rsidR="0082320B" w:rsidRDefault="0082320B" w:rsidP="0082320B">
      <w:pPr>
        <w:pStyle w:val="a9"/>
      </w:pPr>
      <w:r w:rsidRPr="002471BA">
        <w:rPr>
          <w:rStyle w:val="ab"/>
          <w:sz w:val="18"/>
          <w:szCs w:val="18"/>
        </w:rPr>
        <w:t>****</w:t>
      </w:r>
      <w:r w:rsidRPr="002471BA">
        <w:rPr>
          <w:sz w:val="18"/>
          <w:szCs w:val="18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9">
    <w:p w:rsidR="0082320B" w:rsidRDefault="0082320B" w:rsidP="0082320B">
      <w:pPr>
        <w:pStyle w:val="a9"/>
      </w:pPr>
      <w:r w:rsidRPr="006825C0">
        <w:rPr>
          <w:rStyle w:val="ab"/>
          <w:sz w:val="16"/>
          <w:szCs w:val="16"/>
        </w:rPr>
        <w:footnoteRef/>
      </w:r>
      <w:r w:rsidRPr="006825C0">
        <w:rPr>
          <w:sz w:val="16"/>
          <w:szCs w:val="16"/>
        </w:rPr>
        <w:t xml:space="preserve"> Вид платежа указывается в зависимости от способа передачи</w:t>
      </w:r>
    </w:p>
  </w:footnote>
  <w:footnote w:id="10">
    <w:p w:rsidR="0082320B" w:rsidRDefault="0082320B" w:rsidP="0082320B">
      <w:pPr>
        <w:pStyle w:val="a9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</w:rPr>
        <w:t xml:space="preserve"> </w:t>
      </w:r>
      <w:r>
        <w:rPr>
          <w:sz w:val="16"/>
          <w:szCs w:val="16"/>
        </w:rPr>
        <w:t>Дата рождения жертвователя</w:t>
      </w:r>
    </w:p>
  </w:footnote>
  <w:footnote w:id="11">
    <w:p w:rsidR="0082320B" w:rsidRDefault="0082320B" w:rsidP="0082320B">
      <w:pPr>
        <w:pStyle w:val="a9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</w:rPr>
        <w:t xml:space="preserve"> Адрес места жительства жертвователя</w:t>
      </w:r>
    </w:p>
  </w:footnote>
  <w:footnote w:id="12">
    <w:p w:rsidR="0082320B" w:rsidRDefault="0082320B" w:rsidP="0082320B">
      <w:pPr>
        <w:pStyle w:val="a9"/>
      </w:pPr>
      <w:r w:rsidRPr="006825C0">
        <w:rPr>
          <w:rStyle w:val="ab"/>
          <w:sz w:val="16"/>
          <w:szCs w:val="16"/>
        </w:rPr>
        <w:footnoteRef/>
      </w:r>
      <w:r w:rsidRPr="006825C0">
        <w:rPr>
          <w:sz w:val="16"/>
          <w:szCs w:val="16"/>
        </w:rPr>
        <w:t xml:space="preserve"> Данные паспорта, либо заменяющего его документа</w:t>
      </w:r>
    </w:p>
  </w:footnote>
  <w:footnote w:id="13">
    <w:p w:rsidR="0082320B" w:rsidRDefault="0082320B" w:rsidP="0082320B">
      <w:pPr>
        <w:pStyle w:val="a9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Гражданство жертвователя</w:t>
      </w:r>
    </w:p>
  </w:footnote>
  <w:footnote w:id="14">
    <w:p w:rsidR="0082320B" w:rsidRDefault="0082320B" w:rsidP="0082320B">
      <w:pPr>
        <w:pStyle w:val="a9"/>
      </w:pPr>
      <w:r w:rsidRPr="006825C0">
        <w:rPr>
          <w:rStyle w:val="ab"/>
          <w:sz w:val="16"/>
          <w:szCs w:val="16"/>
        </w:rPr>
        <w:footnoteRef/>
      </w:r>
      <w:r w:rsidRPr="006825C0">
        <w:rPr>
          <w:sz w:val="16"/>
          <w:szCs w:val="16"/>
        </w:rPr>
        <w:t xml:space="preserve"> Вид платежа указывается в зависимости от способа передачи</w:t>
      </w:r>
    </w:p>
  </w:footnote>
  <w:footnote w:id="15">
    <w:p w:rsidR="0082320B" w:rsidRDefault="0082320B" w:rsidP="0082320B">
      <w:pPr>
        <w:pStyle w:val="a9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</w:rPr>
        <w:t xml:space="preserve"> </w:t>
      </w:r>
      <w:r>
        <w:rPr>
          <w:sz w:val="16"/>
          <w:szCs w:val="16"/>
        </w:rPr>
        <w:t>Дата рождения жертвователя</w:t>
      </w:r>
    </w:p>
  </w:footnote>
  <w:footnote w:id="16">
    <w:p w:rsidR="0082320B" w:rsidRDefault="0082320B" w:rsidP="0082320B">
      <w:pPr>
        <w:pStyle w:val="a9"/>
      </w:pPr>
      <w:r>
        <w:rPr>
          <w:rStyle w:val="ab"/>
        </w:rPr>
        <w:footnoteRef/>
      </w:r>
      <w:r>
        <w:t xml:space="preserve"> Отметка об отсутствии ограничений</w:t>
      </w:r>
    </w:p>
  </w:footnote>
  <w:footnote w:id="17">
    <w:p w:rsidR="0082320B" w:rsidRDefault="0082320B" w:rsidP="0082320B">
      <w:pPr>
        <w:pStyle w:val="a9"/>
        <w:jc w:val="both"/>
      </w:pPr>
      <w:r>
        <w:rPr>
          <w:rStyle w:val="ab"/>
          <w:szCs w:val="22"/>
        </w:rPr>
        <w:sym w:font="Symbol" w:char="F02A"/>
      </w:r>
      <w:r>
        <w:t xml:space="preserve"> Сведения о поступлении и расходовании денежных средств за один и тот же период времени представляются на бумажном носителе или в машиночитаемом виде.</w:t>
      </w:r>
    </w:p>
  </w:footnote>
  <w:footnote w:id="18">
    <w:p w:rsidR="0082320B" w:rsidRDefault="0082320B" w:rsidP="0082320B">
      <w:pPr>
        <w:pStyle w:val="a9"/>
      </w:pPr>
      <w:r>
        <w:rPr>
          <w:rStyle w:val="ab"/>
          <w:szCs w:val="22"/>
        </w:rPr>
        <w:sym w:font="Symbol" w:char="F02A"/>
      </w:r>
      <w:r>
        <w:rPr>
          <w:rStyle w:val="ab"/>
          <w:szCs w:val="22"/>
        </w:rPr>
        <w:sym w:font="Symbol" w:char="F02A"/>
      </w:r>
      <w:r>
        <w:t xml:space="preserve"> Пример заполнения формы.</w:t>
      </w:r>
    </w:p>
  </w:footnote>
  <w:footnote w:id="19">
    <w:p w:rsidR="0082320B" w:rsidRDefault="0082320B" w:rsidP="0082320B">
      <w:pPr>
        <w:pStyle w:val="a9"/>
      </w:pPr>
      <w:r>
        <w:rPr>
          <w:rStyle w:val="ab"/>
          <w:szCs w:val="22"/>
        </w:rPr>
        <w:sym w:font="Symbol" w:char="F02A"/>
      </w:r>
      <w:r>
        <w:t xml:space="preserve"> Сведения о поступлении и расходовании денежных средств за один и тот же период времени представляются в машиночитаемом виде или на бумажном носителе.</w:t>
      </w:r>
    </w:p>
  </w:footnote>
  <w:footnote w:id="20">
    <w:p w:rsidR="0082320B" w:rsidRDefault="0082320B" w:rsidP="0082320B">
      <w:pPr>
        <w:pStyle w:val="a9"/>
      </w:pPr>
      <w:r>
        <w:rPr>
          <w:rStyle w:val="ab"/>
          <w:szCs w:val="22"/>
        </w:rPr>
        <w:sym w:font="Symbol" w:char="F02A"/>
      </w:r>
      <w:r>
        <w:rPr>
          <w:rStyle w:val="ab"/>
          <w:szCs w:val="22"/>
        </w:rPr>
        <w:sym w:font="Symbol" w:char="F02A"/>
      </w:r>
      <w:r>
        <w:t xml:space="preserve"> Пример заполнения формы. </w:t>
      </w:r>
    </w:p>
  </w:footnote>
  <w:footnote w:id="21">
    <w:p w:rsidR="0082320B" w:rsidRDefault="0082320B" w:rsidP="0082320B">
      <w:pPr>
        <w:jc w:val="both"/>
      </w:pPr>
      <w:r>
        <w:rPr>
          <w:sz w:val="16"/>
          <w:szCs w:val="16"/>
        </w:rPr>
        <w:t>** Заполняется на основании представленных кандидатом документов либо указывается «Документы не представлены».</w:t>
      </w:r>
    </w:p>
  </w:footnote>
  <w:footnote w:id="22">
    <w:p w:rsidR="0082320B" w:rsidRDefault="0082320B" w:rsidP="0082320B">
      <w:pPr>
        <w:pStyle w:val="a9"/>
      </w:pPr>
      <w:r>
        <w:rPr>
          <w:rStyle w:val="ab"/>
          <w:szCs w:val="22"/>
        </w:rPr>
        <w:sym w:font="Symbol" w:char="F02A"/>
      </w:r>
      <w:r>
        <w:t xml:space="preserve"> Пример заполнения формы.</w:t>
      </w:r>
    </w:p>
  </w:footnote>
  <w:footnote w:id="23">
    <w:p w:rsidR="0082320B" w:rsidRDefault="0082320B" w:rsidP="0082320B">
      <w:pPr>
        <w:pStyle w:val="a9"/>
      </w:pPr>
      <w:r>
        <w:rPr>
          <w:rStyle w:val="ab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4">
    <w:p w:rsidR="0082320B" w:rsidRDefault="0082320B" w:rsidP="0082320B">
      <w:pPr>
        <w:pStyle w:val="a9"/>
      </w:pPr>
      <w:r>
        <w:rPr>
          <w:rStyle w:val="ab"/>
        </w:rPr>
        <w:t>*</w:t>
      </w:r>
      <w:r>
        <w:t xml:space="preserve"> </w:t>
      </w:r>
      <w:r w:rsidRPr="007D10D3">
        <w:t>Указывается в случае закрытия счета</w:t>
      </w:r>
    </w:p>
  </w:footnote>
  <w:footnote w:id="25">
    <w:p w:rsidR="0082320B" w:rsidRDefault="0082320B" w:rsidP="0082320B">
      <w:pPr>
        <w:pStyle w:val="a9"/>
        <w:jc w:val="both"/>
      </w:pPr>
      <w:r>
        <w:rPr>
          <w:rStyle w:val="ab"/>
          <w:szCs w:val="22"/>
        </w:rPr>
        <w:sym w:font="Symbol" w:char="F02A"/>
      </w:r>
      <w:r>
        <w:t xml:space="preserve"> Окружная избирательная комиссия дополнительно указывает наименование или номер избирательного округа</w:t>
      </w:r>
    </w:p>
  </w:footnote>
  <w:footnote w:id="26">
    <w:p w:rsidR="0082320B" w:rsidRDefault="0082320B" w:rsidP="0082320B">
      <w:pPr>
        <w:pStyle w:val="a9"/>
      </w:pPr>
      <w:r>
        <w:rPr>
          <w:rStyle w:val="ab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0B" w:rsidRDefault="0082320B">
    <w:pPr>
      <w:pStyle w:val="Style32"/>
      <w:widowControl/>
      <w:spacing w:before="62" w:line="240" w:lineRule="auto"/>
      <w:ind w:left="5765"/>
      <w:rPr>
        <w:rStyle w:val="FontStyle6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0B" w:rsidRDefault="0082320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20B" w:rsidRDefault="008232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EC2758"/>
    <w:lvl w:ilvl="0">
      <w:numFmt w:val="bullet"/>
      <w:lvlText w:val="*"/>
      <w:lvlJc w:val="left"/>
    </w:lvl>
  </w:abstractNum>
  <w:abstractNum w:abstractNumId="1" w15:restartNumberingAfterBreak="0">
    <w:nsid w:val="04A86291"/>
    <w:multiLevelType w:val="hybridMultilevel"/>
    <w:tmpl w:val="481A75E4"/>
    <w:lvl w:ilvl="0" w:tplc="9C4443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B72D2"/>
    <w:multiLevelType w:val="singleLevel"/>
    <w:tmpl w:val="8182ECEC"/>
    <w:lvl w:ilvl="0">
      <w:start w:val="1"/>
      <w:numFmt w:val="decimal"/>
      <w:lvlText w:val="8.%1.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5F3FCB"/>
    <w:multiLevelType w:val="hybridMultilevel"/>
    <w:tmpl w:val="0EC2908E"/>
    <w:lvl w:ilvl="0" w:tplc="EF7CE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FF1732"/>
    <w:multiLevelType w:val="singleLevel"/>
    <w:tmpl w:val="2B224368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BB3B0F"/>
    <w:multiLevelType w:val="hybridMultilevel"/>
    <w:tmpl w:val="2F0C2898"/>
    <w:lvl w:ilvl="0" w:tplc="EF32ED26">
      <w:start w:val="1"/>
      <w:numFmt w:val="decimal"/>
      <w:lvlText w:val="4.%1.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F85993"/>
    <w:multiLevelType w:val="hybridMultilevel"/>
    <w:tmpl w:val="3488D3D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8EE71CC"/>
    <w:multiLevelType w:val="singleLevel"/>
    <w:tmpl w:val="5CB85984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2A4001"/>
    <w:multiLevelType w:val="hybridMultilevel"/>
    <w:tmpl w:val="4802CA6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E594904"/>
    <w:multiLevelType w:val="singleLevel"/>
    <w:tmpl w:val="5A92141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D051AE7"/>
    <w:multiLevelType w:val="hybridMultilevel"/>
    <w:tmpl w:val="E6666636"/>
    <w:lvl w:ilvl="0" w:tplc="7E68E3F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E65C3B"/>
    <w:multiLevelType w:val="hybridMultilevel"/>
    <w:tmpl w:val="4C20C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60AF8"/>
    <w:multiLevelType w:val="hybridMultilevel"/>
    <w:tmpl w:val="C3BEFA48"/>
    <w:lvl w:ilvl="0" w:tplc="04190011">
      <w:start w:val="1"/>
      <w:numFmt w:val="decimal"/>
      <w:lvlText w:val="%1)"/>
      <w:lvlJc w:val="left"/>
      <w:pPr>
        <w:ind w:left="14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  <w:rPr>
        <w:rFonts w:cs="Times New Roman"/>
      </w:rPr>
    </w:lvl>
  </w:abstractNum>
  <w:abstractNum w:abstractNumId="13" w15:restartNumberingAfterBreak="0">
    <w:nsid w:val="41A063D4"/>
    <w:multiLevelType w:val="singleLevel"/>
    <w:tmpl w:val="DBDAF472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6D1015B"/>
    <w:multiLevelType w:val="hybridMultilevel"/>
    <w:tmpl w:val="BC9C1CCA"/>
    <w:lvl w:ilvl="0" w:tplc="64164028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15" w15:restartNumberingAfterBreak="0">
    <w:nsid w:val="4C9C4CD1"/>
    <w:multiLevelType w:val="singleLevel"/>
    <w:tmpl w:val="2048AEE4"/>
    <w:lvl w:ilvl="0">
      <w:start w:val="1"/>
      <w:numFmt w:val="decimal"/>
      <w:lvlText w:val="7.%1."/>
      <w:lvlJc w:val="left"/>
      <w:pPr>
        <w:ind w:left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17F42DA"/>
    <w:multiLevelType w:val="hybridMultilevel"/>
    <w:tmpl w:val="B1604440"/>
    <w:lvl w:ilvl="0" w:tplc="01929C0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53DD1B57"/>
    <w:multiLevelType w:val="hybridMultilevel"/>
    <w:tmpl w:val="97A065CA"/>
    <w:lvl w:ilvl="0" w:tplc="3D4037CA">
      <w:start w:val="1"/>
      <w:numFmt w:val="decimal"/>
      <w:lvlText w:val="%1)"/>
      <w:lvlJc w:val="left"/>
      <w:pPr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E12178A"/>
    <w:multiLevelType w:val="hybridMultilevel"/>
    <w:tmpl w:val="599AD0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5E1A4595"/>
    <w:multiLevelType w:val="hybridMultilevel"/>
    <w:tmpl w:val="6B120A1E"/>
    <w:lvl w:ilvl="0" w:tplc="01929C0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0" w15:restartNumberingAfterBreak="0">
    <w:nsid w:val="619E38B4"/>
    <w:multiLevelType w:val="hybridMultilevel"/>
    <w:tmpl w:val="180A969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694537EB"/>
    <w:multiLevelType w:val="hybridMultilevel"/>
    <w:tmpl w:val="1E3C514A"/>
    <w:lvl w:ilvl="0" w:tplc="B0100488">
      <w:start w:val="2"/>
      <w:numFmt w:val="decimal"/>
      <w:lvlText w:val="3.%1."/>
      <w:lvlJc w:val="left"/>
      <w:pPr>
        <w:ind w:left="71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1E1984"/>
    <w:multiLevelType w:val="hybridMultilevel"/>
    <w:tmpl w:val="105E6950"/>
    <w:lvl w:ilvl="0" w:tplc="7E68E3F2">
      <w:start w:val="1"/>
      <w:numFmt w:val="decimal"/>
      <w:lvlText w:val="5.%1."/>
      <w:lvlJc w:val="left"/>
      <w:pPr>
        <w:ind w:left="546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71686C49"/>
    <w:multiLevelType w:val="multilevel"/>
    <w:tmpl w:val="E8A6DF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8E94B53"/>
    <w:multiLevelType w:val="singleLevel"/>
    <w:tmpl w:val="F45022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BD7420A"/>
    <w:multiLevelType w:val="singleLevel"/>
    <w:tmpl w:val="D93EA6F2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25"/>
  </w:num>
  <w:num w:numId="5">
    <w:abstractNumId w:val="24"/>
  </w:num>
  <w:num w:numId="6">
    <w:abstractNumId w:val="24"/>
    <w:lvlOverride w:ilvl="0">
      <w:lvl w:ilvl="0">
        <w:start w:val="10"/>
        <w:numFmt w:val="decimal"/>
        <w:lvlText w:val="%1)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9"/>
  </w:num>
  <w:num w:numId="10">
    <w:abstractNumId w:val="15"/>
  </w:num>
  <w:num w:numId="11">
    <w:abstractNumId w:val="2"/>
  </w:num>
  <w:num w:numId="12">
    <w:abstractNumId w:val="17"/>
  </w:num>
  <w:num w:numId="13">
    <w:abstractNumId w:val="10"/>
  </w:num>
  <w:num w:numId="14">
    <w:abstractNumId w:val="22"/>
  </w:num>
  <w:num w:numId="15">
    <w:abstractNumId w:val="18"/>
  </w:num>
  <w:num w:numId="16">
    <w:abstractNumId w:val="14"/>
  </w:num>
  <w:num w:numId="17">
    <w:abstractNumId w:val="20"/>
  </w:num>
  <w:num w:numId="18">
    <w:abstractNumId w:val="6"/>
  </w:num>
  <w:num w:numId="19">
    <w:abstractNumId w:val="8"/>
  </w:num>
  <w:num w:numId="20">
    <w:abstractNumId w:val="21"/>
  </w:num>
  <w:num w:numId="21">
    <w:abstractNumId w:val="16"/>
  </w:num>
  <w:num w:numId="22">
    <w:abstractNumId w:val="5"/>
  </w:num>
  <w:num w:numId="23">
    <w:abstractNumId w:val="19"/>
  </w:num>
  <w:num w:numId="24">
    <w:abstractNumId w:val="1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6E"/>
    <w:rsid w:val="00151150"/>
    <w:rsid w:val="00343739"/>
    <w:rsid w:val="0080366E"/>
    <w:rsid w:val="0082320B"/>
    <w:rsid w:val="00A7388A"/>
    <w:rsid w:val="00D646B9"/>
    <w:rsid w:val="00E5623D"/>
    <w:rsid w:val="00E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4673"/>
  <w15:chartTrackingRefBased/>
  <w15:docId w15:val="{237E0586-0E5C-4A3F-B85B-F88EE03A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8A"/>
  </w:style>
  <w:style w:type="paragraph" w:styleId="2">
    <w:name w:val="heading 2"/>
    <w:basedOn w:val="a"/>
    <w:next w:val="a"/>
    <w:link w:val="20"/>
    <w:uiPriority w:val="9"/>
    <w:qFormat/>
    <w:rsid w:val="008232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20B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2320B"/>
  </w:style>
  <w:style w:type="numbering" w:customStyle="1" w:styleId="11">
    <w:name w:val="Нет списка11"/>
    <w:next w:val="a2"/>
    <w:uiPriority w:val="99"/>
    <w:semiHidden/>
    <w:unhideWhenUsed/>
    <w:rsid w:val="0082320B"/>
  </w:style>
  <w:style w:type="paragraph" w:styleId="a3">
    <w:name w:val="List Paragraph"/>
    <w:basedOn w:val="a"/>
    <w:uiPriority w:val="34"/>
    <w:qFormat/>
    <w:rsid w:val="0082320B"/>
    <w:pPr>
      <w:ind w:left="720"/>
      <w:contextualSpacing/>
    </w:pPr>
  </w:style>
  <w:style w:type="paragraph" w:customStyle="1" w:styleId="Style1">
    <w:name w:val="Style1"/>
    <w:basedOn w:val="a"/>
    <w:uiPriority w:val="99"/>
    <w:rsid w:val="0082320B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2320B"/>
    <w:pPr>
      <w:widowControl w:val="0"/>
      <w:autoSpaceDE w:val="0"/>
      <w:autoSpaceDN w:val="0"/>
      <w:adjustRightInd w:val="0"/>
      <w:spacing w:after="0" w:line="384" w:lineRule="exact"/>
      <w:ind w:firstLine="30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2320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2320B"/>
    <w:pPr>
      <w:widowControl w:val="0"/>
      <w:autoSpaceDE w:val="0"/>
      <w:autoSpaceDN w:val="0"/>
      <w:adjustRightInd w:val="0"/>
      <w:spacing w:after="0" w:line="432" w:lineRule="exact"/>
      <w:ind w:firstLine="3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2320B"/>
    <w:pPr>
      <w:widowControl w:val="0"/>
      <w:autoSpaceDE w:val="0"/>
      <w:autoSpaceDN w:val="0"/>
      <w:adjustRightInd w:val="0"/>
      <w:spacing w:after="0" w:line="483" w:lineRule="exact"/>
      <w:ind w:firstLine="7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2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2320B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2320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2320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2320B"/>
    <w:pPr>
      <w:widowControl w:val="0"/>
      <w:autoSpaceDE w:val="0"/>
      <w:autoSpaceDN w:val="0"/>
      <w:adjustRightInd w:val="0"/>
      <w:spacing w:after="0" w:line="274" w:lineRule="exact"/>
      <w:ind w:hanging="8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2320B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2320B"/>
    <w:pPr>
      <w:widowControl w:val="0"/>
      <w:autoSpaceDE w:val="0"/>
      <w:autoSpaceDN w:val="0"/>
      <w:adjustRightInd w:val="0"/>
      <w:spacing w:after="0" w:line="48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2320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2320B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2320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2320B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2320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2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2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2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2320B"/>
    <w:pPr>
      <w:widowControl w:val="0"/>
      <w:autoSpaceDE w:val="0"/>
      <w:autoSpaceDN w:val="0"/>
      <w:adjustRightInd w:val="0"/>
      <w:spacing w:after="0" w:line="235" w:lineRule="exact"/>
      <w:ind w:firstLine="1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2320B"/>
    <w:pPr>
      <w:widowControl w:val="0"/>
      <w:autoSpaceDE w:val="0"/>
      <w:autoSpaceDN w:val="0"/>
      <w:adjustRightInd w:val="0"/>
      <w:spacing w:after="0" w:line="230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82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2320B"/>
    <w:pPr>
      <w:widowControl w:val="0"/>
      <w:autoSpaceDE w:val="0"/>
      <w:autoSpaceDN w:val="0"/>
      <w:adjustRightInd w:val="0"/>
      <w:spacing w:after="0" w:line="276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82320B"/>
    <w:pPr>
      <w:widowControl w:val="0"/>
      <w:autoSpaceDE w:val="0"/>
      <w:autoSpaceDN w:val="0"/>
      <w:adjustRightInd w:val="0"/>
      <w:spacing w:after="0" w:line="547" w:lineRule="exact"/>
      <w:ind w:firstLine="3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2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82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82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82320B"/>
    <w:pPr>
      <w:widowControl w:val="0"/>
      <w:autoSpaceDE w:val="0"/>
      <w:autoSpaceDN w:val="0"/>
      <w:adjustRightInd w:val="0"/>
      <w:spacing w:after="0" w:line="278" w:lineRule="exact"/>
      <w:ind w:hanging="4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2320B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82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82320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82320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8232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82320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82320B"/>
    <w:pPr>
      <w:widowControl w:val="0"/>
      <w:autoSpaceDE w:val="0"/>
      <w:autoSpaceDN w:val="0"/>
      <w:adjustRightInd w:val="0"/>
      <w:spacing w:after="0" w:line="5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82320B"/>
    <w:pPr>
      <w:widowControl w:val="0"/>
      <w:autoSpaceDE w:val="0"/>
      <w:autoSpaceDN w:val="0"/>
      <w:adjustRightInd w:val="0"/>
      <w:spacing w:after="0" w:line="274" w:lineRule="exact"/>
      <w:ind w:firstLine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8232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82320B"/>
    <w:pPr>
      <w:widowControl w:val="0"/>
      <w:autoSpaceDE w:val="0"/>
      <w:autoSpaceDN w:val="0"/>
      <w:adjustRightInd w:val="0"/>
      <w:spacing w:after="0" w:line="41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82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82320B"/>
    <w:pPr>
      <w:widowControl w:val="0"/>
      <w:autoSpaceDE w:val="0"/>
      <w:autoSpaceDN w:val="0"/>
      <w:adjustRightInd w:val="0"/>
      <w:spacing w:after="0" w:line="278" w:lineRule="exact"/>
      <w:ind w:firstLine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8232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82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82320B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823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82320B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basedOn w:val="a0"/>
    <w:uiPriority w:val="99"/>
    <w:rsid w:val="0082320B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0"/>
    <w:uiPriority w:val="99"/>
    <w:rsid w:val="0082320B"/>
    <w:rPr>
      <w:rFonts w:ascii="Times New Roman" w:hAnsi="Times New Roman" w:cs="Times New Roman"/>
      <w:sz w:val="36"/>
      <w:szCs w:val="36"/>
    </w:rPr>
  </w:style>
  <w:style w:type="character" w:customStyle="1" w:styleId="FontStyle50">
    <w:name w:val="Font Style50"/>
    <w:basedOn w:val="a0"/>
    <w:uiPriority w:val="99"/>
    <w:rsid w:val="0082320B"/>
    <w:rPr>
      <w:rFonts w:ascii="Times New Roman" w:hAnsi="Times New Roman" w:cs="Times New Roman"/>
      <w:sz w:val="36"/>
      <w:szCs w:val="36"/>
    </w:rPr>
  </w:style>
  <w:style w:type="character" w:customStyle="1" w:styleId="FontStyle51">
    <w:name w:val="Font Style51"/>
    <w:basedOn w:val="a0"/>
    <w:uiPriority w:val="99"/>
    <w:rsid w:val="0082320B"/>
    <w:rPr>
      <w:rFonts w:ascii="Times New Roman" w:hAnsi="Times New Roman" w:cs="Times New Roman"/>
      <w:sz w:val="36"/>
      <w:szCs w:val="36"/>
    </w:rPr>
  </w:style>
  <w:style w:type="character" w:customStyle="1" w:styleId="FontStyle52">
    <w:name w:val="Font Style52"/>
    <w:basedOn w:val="a0"/>
    <w:uiPriority w:val="99"/>
    <w:rsid w:val="0082320B"/>
    <w:rPr>
      <w:rFonts w:ascii="Times New Roman" w:hAnsi="Times New Roman" w:cs="Times New Roman"/>
      <w:sz w:val="36"/>
      <w:szCs w:val="36"/>
    </w:rPr>
  </w:style>
  <w:style w:type="character" w:customStyle="1" w:styleId="FontStyle53">
    <w:name w:val="Font Style53"/>
    <w:basedOn w:val="a0"/>
    <w:uiPriority w:val="99"/>
    <w:rsid w:val="0082320B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54">
    <w:name w:val="Font Style54"/>
    <w:basedOn w:val="a0"/>
    <w:uiPriority w:val="99"/>
    <w:rsid w:val="0082320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5">
    <w:name w:val="Font Style55"/>
    <w:basedOn w:val="a0"/>
    <w:uiPriority w:val="99"/>
    <w:rsid w:val="0082320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6">
    <w:name w:val="Font Style56"/>
    <w:basedOn w:val="a0"/>
    <w:uiPriority w:val="99"/>
    <w:rsid w:val="0082320B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57">
    <w:name w:val="Font Style57"/>
    <w:basedOn w:val="a0"/>
    <w:uiPriority w:val="99"/>
    <w:rsid w:val="0082320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8">
    <w:name w:val="Font Style58"/>
    <w:basedOn w:val="a0"/>
    <w:uiPriority w:val="99"/>
    <w:rsid w:val="0082320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9">
    <w:name w:val="Font Style59"/>
    <w:basedOn w:val="a0"/>
    <w:uiPriority w:val="99"/>
    <w:rsid w:val="0082320B"/>
    <w:rPr>
      <w:rFonts w:ascii="Times New Roman" w:hAnsi="Times New Roman" w:cs="Times New Roman"/>
      <w:sz w:val="12"/>
      <w:szCs w:val="12"/>
    </w:rPr>
  </w:style>
  <w:style w:type="character" w:customStyle="1" w:styleId="FontStyle60">
    <w:name w:val="Font Style60"/>
    <w:basedOn w:val="a0"/>
    <w:uiPriority w:val="99"/>
    <w:rsid w:val="0082320B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82320B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a0"/>
    <w:uiPriority w:val="99"/>
    <w:rsid w:val="008232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a0"/>
    <w:uiPriority w:val="99"/>
    <w:rsid w:val="0082320B"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sid w:val="0082320B"/>
    <w:rPr>
      <w:rFonts w:cs="Times New Roman"/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8232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2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232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2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823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232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82320B"/>
    <w:rPr>
      <w:rFonts w:cs="Times New Roman"/>
      <w:sz w:val="22"/>
      <w:vertAlign w:val="superscript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82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82320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82320B"/>
  </w:style>
  <w:style w:type="character" w:customStyle="1" w:styleId="ae">
    <w:name w:val="Текст концевой сноски Знак"/>
    <w:basedOn w:val="a0"/>
    <w:link w:val="af"/>
    <w:uiPriority w:val="99"/>
    <w:semiHidden/>
    <w:rsid w:val="008232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unhideWhenUsed/>
    <w:rsid w:val="0082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82320B"/>
    <w:rPr>
      <w:sz w:val="20"/>
      <w:szCs w:val="20"/>
    </w:rPr>
  </w:style>
  <w:style w:type="table" w:styleId="af0">
    <w:name w:val="Table Grid"/>
    <w:basedOn w:val="a1"/>
    <w:uiPriority w:val="59"/>
    <w:rsid w:val="0082320B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Текст выноски Знак"/>
    <w:basedOn w:val="a0"/>
    <w:link w:val="af2"/>
    <w:uiPriority w:val="99"/>
    <w:semiHidden/>
    <w:rsid w:val="0082320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8232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82320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23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uiPriority w:val="99"/>
    <w:rsid w:val="0082320B"/>
    <w:rPr>
      <w:rFonts w:ascii="Times New Roman" w:hAnsi="Times New Roman"/>
      <w:sz w:val="26"/>
    </w:rPr>
  </w:style>
  <w:style w:type="paragraph" w:customStyle="1" w:styleId="ConsNonformat">
    <w:name w:val="ConsNonformat"/>
    <w:rsid w:val="0082320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82320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23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uiPriority w:val="1"/>
    <w:qFormat/>
    <w:rsid w:val="00823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unhideWhenUsed/>
    <w:rsid w:val="0082320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82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2320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11837</Words>
  <Characters>67471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79150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Саккуловская Библиотека</dc:creator>
  <cp:keywords/>
  <dc:description/>
  <cp:lastModifiedBy>Пользователь</cp:lastModifiedBy>
  <cp:revision>4</cp:revision>
  <dcterms:created xsi:type="dcterms:W3CDTF">2021-07-20T14:04:00Z</dcterms:created>
  <dcterms:modified xsi:type="dcterms:W3CDTF">2021-07-21T03:54:00Z</dcterms:modified>
</cp:coreProperties>
</file>